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C6DF43" w14:textId="04899127" w:rsidR="00C06AAE" w:rsidRDefault="00BF1DC9">
      <w:r>
        <w:rPr>
          <w:noProof/>
        </w:rPr>
        <w:drawing>
          <wp:anchor distT="0" distB="0" distL="114300" distR="114300" simplePos="0" relativeHeight="251671551" behindDoc="1" locked="0" layoutInCell="1" allowOverlap="1" wp14:anchorId="2C923A68" wp14:editId="5209A812">
            <wp:simplePos x="0" y="0"/>
            <wp:positionH relativeFrom="column">
              <wp:posOffset>-194386</wp:posOffset>
            </wp:positionH>
            <wp:positionV relativeFrom="paragraph">
              <wp:posOffset>-174056</wp:posOffset>
            </wp:positionV>
            <wp:extent cx="7570066" cy="10704787"/>
            <wp:effectExtent l="0" t="0" r="0" b="1905"/>
            <wp:wrapNone/>
            <wp:docPr id="35847274" name="圖片 14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280496" name="圖片 14" descr="一張含有 文字, 螢幕擷取畫面, 設計 的圖片&#10;&#10;自動產生的描述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0066" cy="10704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</w:t>
      </w:r>
      <w:r w:rsidR="003447EB">
        <w:rPr>
          <w:noProof/>
        </w:rPr>
        <w:drawing>
          <wp:anchor distT="0" distB="0" distL="114300" distR="114300" simplePos="0" relativeHeight="251707392" behindDoc="1" locked="0" layoutInCell="1" allowOverlap="1" wp14:anchorId="08591EDA" wp14:editId="31B7D577">
            <wp:simplePos x="0" y="0"/>
            <wp:positionH relativeFrom="page">
              <wp:align>right</wp:align>
            </wp:positionH>
            <wp:positionV relativeFrom="paragraph">
              <wp:posOffset>-180340</wp:posOffset>
            </wp:positionV>
            <wp:extent cx="7611982" cy="10256293"/>
            <wp:effectExtent l="0" t="0" r="8255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57"/>
                    <a:stretch/>
                  </pic:blipFill>
                  <pic:spPr bwMode="auto">
                    <a:xfrm>
                      <a:off x="0" y="0"/>
                      <a:ext cx="7612394" cy="10256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6C2E2E" w14:textId="1A1A7B57" w:rsidR="00BC6F3D" w:rsidRDefault="00BC6F3D">
      <w:pPr>
        <w:widowControl/>
        <w:rPr>
          <w:noProof/>
        </w:rPr>
      </w:pPr>
    </w:p>
    <w:p w14:paraId="535B8B8B" w14:textId="49FEF421" w:rsidR="00C06AAE" w:rsidRDefault="00BF1DC9" w:rsidP="00BF1DC9">
      <w:pPr>
        <w:widowControl/>
        <w:tabs>
          <w:tab w:val="left" w:pos="3180"/>
        </w:tabs>
      </w:pPr>
      <w:bookmarkStart w:id="0" w:name="_Hlk80178245"/>
      <w:bookmarkEnd w:id="0"/>
      <w:r>
        <w:rPr>
          <w:noProof/>
        </w:rPr>
        <w:drawing>
          <wp:anchor distT="0" distB="0" distL="114300" distR="114300" simplePos="0" relativeHeight="251741184" behindDoc="0" locked="0" layoutInCell="1" allowOverlap="1" wp14:anchorId="0DEE17DF" wp14:editId="25CE30A2">
            <wp:simplePos x="0" y="0"/>
            <wp:positionH relativeFrom="column">
              <wp:posOffset>5913120</wp:posOffset>
            </wp:positionH>
            <wp:positionV relativeFrom="paragraph">
              <wp:posOffset>4782185</wp:posOffset>
            </wp:positionV>
            <wp:extent cx="1002030" cy="171450"/>
            <wp:effectExtent l="0" t="0" r="0" b="0"/>
            <wp:wrapThrough wrapText="bothSides">
              <wp:wrapPolygon edited="0">
                <wp:start x="0" y="0"/>
                <wp:lineTo x="0" y="19200"/>
                <wp:lineTo x="20943" y="19200"/>
                <wp:lineTo x="20943" y="0"/>
                <wp:lineTo x="0" y="0"/>
              </wp:wrapPolygon>
            </wp:wrapThrough>
            <wp:docPr id="70114120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14120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203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3262">
        <w:rPr>
          <w:noProof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6207CCAA" wp14:editId="0FF6077D">
                <wp:simplePos x="0" y="0"/>
                <wp:positionH relativeFrom="margin">
                  <wp:posOffset>2378075</wp:posOffset>
                </wp:positionH>
                <wp:positionV relativeFrom="paragraph">
                  <wp:posOffset>5605780</wp:posOffset>
                </wp:positionV>
                <wp:extent cx="982345" cy="1432560"/>
                <wp:effectExtent l="0" t="0" r="0" b="0"/>
                <wp:wrapSquare wrapText="bothSides"/>
                <wp:docPr id="3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1432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984500" w14:textId="149A8F98" w:rsidR="00A83262" w:rsidRPr="00A83262" w:rsidRDefault="00A83262" w:rsidP="00A83262">
                            <w:pPr>
                              <w:pStyle w:val="a3"/>
                              <w:spacing w:line="340" w:lineRule="exact"/>
                              <w:rPr>
                                <w:rFonts w:ascii="MicrosoftYaHei" w:eastAsia="MicrosoftYaHei" w:cs="MicrosoftYaHei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83262">
                              <w:rPr>
                                <w:rFonts w:ascii="MicrosoftYaHei" w:eastAsia="MicrosoftYaHei" w:cs="MicrosoftYaHei" w:hint="eastAsi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喇叭</w:t>
                            </w:r>
                          </w:p>
                          <w:p w14:paraId="3F584001" w14:textId="77777777" w:rsidR="00A83262" w:rsidRPr="00A83262" w:rsidRDefault="00A83262" w:rsidP="00A83262">
                            <w:pPr>
                              <w:pStyle w:val="a3"/>
                              <w:spacing w:line="340" w:lineRule="exact"/>
                              <w:rPr>
                                <w:rFonts w:ascii="MicrosoftYaHei" w:eastAsia="MicrosoftYaHei" w:hAnsi="GenYoGothic JP R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83262">
                              <w:rPr>
                                <w:rFonts w:ascii="MicrosoftYaHei" w:eastAsia="MicrosoftYaHei" w:hAnsi="GenYoGothic JP R" w:hint="eastAsi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熱傳感器</w:t>
                            </w:r>
                          </w:p>
                          <w:p w14:paraId="379C3C62" w14:textId="77777777" w:rsidR="00A83262" w:rsidRPr="00A83262" w:rsidRDefault="00A83262" w:rsidP="00A83262">
                            <w:pPr>
                              <w:pStyle w:val="a3"/>
                              <w:spacing w:line="340" w:lineRule="exact"/>
                              <w:rPr>
                                <w:rFonts w:ascii="MicrosoftYaHei" w:eastAsia="MicrosoftYaHei" w:hAnsi="GenYoGothic JP R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83262">
                              <w:rPr>
                                <w:rFonts w:ascii="MicrosoftYaHei" w:eastAsia="MicrosoftYaHei" w:hAnsi="GenYoGothic JP R" w:hint="eastAsi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可見光傳感器</w:t>
                            </w:r>
                          </w:p>
                          <w:p w14:paraId="7FC54328" w14:textId="77777777" w:rsidR="00A83262" w:rsidRPr="00A83262" w:rsidRDefault="00A83262" w:rsidP="00A83262">
                            <w:pPr>
                              <w:pStyle w:val="a3"/>
                              <w:spacing w:line="340" w:lineRule="exact"/>
                              <w:rPr>
                                <w:rFonts w:ascii="MicrosoftYaHei" w:eastAsia="MicrosoftYaHei" w:hAnsi="GenYoGothic JP R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83262">
                              <w:rPr>
                                <w:rFonts w:ascii="MicrosoftYaHei" w:eastAsia="MicrosoftYaHei" w:hAnsi="GenYoGothic JP R" w:hint="eastAsi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麥克風</w:t>
                            </w:r>
                          </w:p>
                          <w:p w14:paraId="4DAE4147" w14:textId="77777777" w:rsidR="00A83262" w:rsidRPr="00A83262" w:rsidRDefault="00A83262" w:rsidP="00A83262">
                            <w:pPr>
                              <w:pStyle w:val="a3"/>
                              <w:spacing w:line="340" w:lineRule="exact"/>
                              <w:rPr>
                                <w:rFonts w:ascii="MicrosoftYaHei" w:eastAsia="MicrosoftYaHei" w:hAnsi="GenYoGothic JP R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83262">
                              <w:rPr>
                                <w:rFonts w:ascii="MicrosoftYaHei" w:eastAsia="MicrosoftYaHei" w:hAnsi="GenYoGothic JP R" w:hint="eastAsi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IR照明器</w:t>
                            </w:r>
                          </w:p>
                          <w:p w14:paraId="08837112" w14:textId="13347D14" w:rsidR="00A83262" w:rsidRPr="00A83262" w:rsidRDefault="00A83262" w:rsidP="00A83262">
                            <w:pPr>
                              <w:pStyle w:val="a3"/>
                              <w:spacing w:line="340" w:lineRule="exact"/>
                              <w:rPr>
                                <w:rFonts w:ascii="MicrosoftYaHei" w:eastAsia="MicrosoftYaHei" w:hAnsi="GenYoGothic JP R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83262">
                              <w:rPr>
                                <w:rFonts w:ascii="MicrosoftYaHei" w:eastAsia="MicrosoftYaHei" w:hAnsi="GenYoGothic JP R" w:hint="eastAsi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LED指示燈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07CCAA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187.25pt;margin-top:441.4pt;width:77.35pt;height:112.8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" filled="f" stroked="f">
                <v:textbox>
                  <w:txbxContent>
                    <w:p w14:paraId="68984500" w14:textId="149A8F98" w:rsidR="00A83262" w:rsidRPr="00A83262" w:rsidRDefault="00A83262" w:rsidP="00A83262">
                      <w:pPr>
                        <w:pStyle w:val="a3"/>
                        <w:spacing w:line="340" w:lineRule="exact"/>
                        <w:rPr>
                          <w:rFonts w:ascii="MicrosoftYaHei" w:eastAsia="MicrosoftYaHei" w:cs="MicrosoftYaHei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83262">
                        <w:rPr>
                          <w:rFonts w:ascii="MicrosoftYaHei" w:eastAsia="MicrosoftYaHei" w:cs="MicrosoftYaHei" w:hint="eastAsi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喇叭</w:t>
                      </w:r>
                    </w:p>
                    <w:p w14:paraId="3F584001" w14:textId="77777777" w:rsidR="00A83262" w:rsidRPr="00A83262" w:rsidRDefault="00A83262" w:rsidP="00A83262">
                      <w:pPr>
                        <w:pStyle w:val="a3"/>
                        <w:spacing w:line="340" w:lineRule="exact"/>
                        <w:rPr>
                          <w:rFonts w:ascii="MicrosoftYaHei" w:eastAsia="MicrosoftYaHei" w:hAnsi="GenYoGothic JP R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83262">
                        <w:rPr>
                          <w:rFonts w:ascii="MicrosoftYaHei" w:eastAsia="MicrosoftYaHei" w:hAnsi="GenYoGothic JP R" w:hint="eastAsi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熱傳感器</w:t>
                      </w:r>
                    </w:p>
                    <w:p w14:paraId="379C3C62" w14:textId="77777777" w:rsidR="00A83262" w:rsidRPr="00A83262" w:rsidRDefault="00A83262" w:rsidP="00A83262">
                      <w:pPr>
                        <w:pStyle w:val="a3"/>
                        <w:spacing w:line="340" w:lineRule="exact"/>
                        <w:rPr>
                          <w:rFonts w:ascii="MicrosoftYaHei" w:eastAsia="MicrosoftYaHei" w:hAnsi="GenYoGothic JP R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83262">
                        <w:rPr>
                          <w:rFonts w:ascii="MicrosoftYaHei" w:eastAsia="MicrosoftYaHei" w:hAnsi="GenYoGothic JP R" w:hint="eastAsi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可見光傳感器</w:t>
                      </w:r>
                    </w:p>
                    <w:p w14:paraId="7FC54328" w14:textId="77777777" w:rsidR="00A83262" w:rsidRPr="00A83262" w:rsidRDefault="00A83262" w:rsidP="00A83262">
                      <w:pPr>
                        <w:pStyle w:val="a3"/>
                        <w:spacing w:line="340" w:lineRule="exact"/>
                        <w:rPr>
                          <w:rFonts w:ascii="MicrosoftYaHei" w:eastAsia="MicrosoftYaHei" w:hAnsi="GenYoGothic JP R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83262">
                        <w:rPr>
                          <w:rFonts w:ascii="MicrosoftYaHei" w:eastAsia="MicrosoftYaHei" w:hAnsi="GenYoGothic JP R" w:hint="eastAsi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麥克風</w:t>
                      </w:r>
                    </w:p>
                    <w:p w14:paraId="4DAE4147" w14:textId="77777777" w:rsidR="00A83262" w:rsidRPr="00A83262" w:rsidRDefault="00A83262" w:rsidP="00A83262">
                      <w:pPr>
                        <w:pStyle w:val="a3"/>
                        <w:spacing w:line="340" w:lineRule="exact"/>
                        <w:rPr>
                          <w:rFonts w:ascii="MicrosoftYaHei" w:eastAsia="MicrosoftYaHei" w:hAnsi="GenYoGothic JP R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83262">
                        <w:rPr>
                          <w:rFonts w:ascii="MicrosoftYaHei" w:eastAsia="MicrosoftYaHei" w:hAnsi="GenYoGothic JP R" w:hint="eastAsi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IR照明器</w:t>
                      </w:r>
                    </w:p>
                    <w:p w14:paraId="08837112" w14:textId="13347D14" w:rsidR="00A83262" w:rsidRPr="00A83262" w:rsidRDefault="00A83262" w:rsidP="00A83262">
                      <w:pPr>
                        <w:pStyle w:val="a3"/>
                        <w:spacing w:line="340" w:lineRule="exact"/>
                        <w:rPr>
                          <w:rFonts w:ascii="MicrosoftYaHei" w:eastAsia="MicrosoftYaHei" w:hAnsi="GenYoGothic JP R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83262">
                        <w:rPr>
                          <w:rFonts w:ascii="MicrosoftYaHei" w:eastAsia="MicrosoftYaHei" w:hAnsi="GenYoGothic JP R" w:hint="eastAsi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LED指示燈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53E8">
        <w:rPr>
          <w:noProof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255BC584" wp14:editId="0C3D0FF9">
                <wp:simplePos x="0" y="0"/>
                <wp:positionH relativeFrom="margin">
                  <wp:posOffset>1511935</wp:posOffset>
                </wp:positionH>
                <wp:positionV relativeFrom="paragraph">
                  <wp:posOffset>3995420</wp:posOffset>
                </wp:positionV>
                <wp:extent cx="1937385" cy="429895"/>
                <wp:effectExtent l="0" t="0" r="0" b="0"/>
                <wp:wrapSquare wrapText="bothSides"/>
                <wp:docPr id="3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7385" cy="429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BC2507" w14:textId="2BF81F93" w:rsidR="002853E8" w:rsidRPr="003447EB" w:rsidRDefault="002853E8" w:rsidP="002853E8">
                            <w:pPr>
                              <w:pStyle w:val="a3"/>
                              <w:spacing w:line="240" w:lineRule="atLeast"/>
                              <w:rPr>
                                <w:rFonts w:ascii="GenYoGothic JP R" w:hAnsi="GenYoGothic JP R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2853E8">
                              <w:rPr>
                                <w:rFonts w:ascii="MicrosoftYaHei" w:eastAsia="MicrosoftYaHei" w:cs="MicrosoftYaHei" w:hint="eastAsia"/>
                                <w:b/>
                                <w:bCs/>
                                <w:color w:val="000000" w:themeColor="text1"/>
                                <w:sz w:val="25"/>
                                <w:szCs w:val="25"/>
                              </w:rPr>
                              <w:t>可與第三方設備聯動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BC584" id="_x0000_s1027" type="#_x0000_t202" style="position:absolute;margin-left:119.05pt;margin-top:314.6pt;width:152.55pt;height:33.8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" filled="f" stroked="f">
                <v:textbox>
                  <w:txbxContent>
                    <w:p w14:paraId="3DBC2507" w14:textId="2BF81F93" w:rsidR="002853E8" w:rsidRPr="003447EB" w:rsidRDefault="002853E8" w:rsidP="002853E8">
                      <w:pPr>
                        <w:pStyle w:val="a3"/>
                        <w:spacing w:line="240" w:lineRule="atLeast"/>
                        <w:rPr>
                          <w:rFonts w:ascii="GenYoGothic JP R" w:hAnsi="GenYoGothic JP R"/>
                          <w:b/>
                          <w:bCs/>
                          <w:color w:val="000000" w:themeColor="text1"/>
                          <w:sz w:val="44"/>
                          <w:szCs w:val="44"/>
                        </w:rPr>
                      </w:pPr>
                      <w:r w:rsidRPr="002853E8">
                        <w:rPr>
                          <w:rFonts w:ascii="MicrosoftYaHei" w:eastAsia="MicrosoftYaHei" w:cs="MicrosoftYaHei" w:hint="eastAsia"/>
                          <w:b/>
                          <w:bCs/>
                          <w:color w:val="000000" w:themeColor="text1"/>
                          <w:sz w:val="25"/>
                          <w:szCs w:val="25"/>
                        </w:rPr>
                        <w:t>可與第三方設備聯動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53E8">
        <w:rPr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45D164E9" wp14:editId="7CE87895">
                <wp:simplePos x="0" y="0"/>
                <wp:positionH relativeFrom="margin">
                  <wp:posOffset>1525270</wp:posOffset>
                </wp:positionH>
                <wp:positionV relativeFrom="paragraph">
                  <wp:posOffset>3634105</wp:posOffset>
                </wp:positionV>
                <wp:extent cx="4408170" cy="429895"/>
                <wp:effectExtent l="0" t="0" r="0" b="0"/>
                <wp:wrapSquare wrapText="bothSides"/>
                <wp:docPr id="30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8170" cy="429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F4836" w14:textId="775FB95C" w:rsidR="002853E8" w:rsidRPr="003447EB" w:rsidRDefault="002853E8" w:rsidP="002853E8">
                            <w:pPr>
                              <w:pStyle w:val="a3"/>
                              <w:spacing w:line="240" w:lineRule="atLeast"/>
                              <w:rPr>
                                <w:rFonts w:ascii="GenYoGothic JP R" w:hAnsi="GenYoGothic JP R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2853E8">
                              <w:rPr>
                                <w:rFonts w:ascii="MicrosoftYaHei" w:eastAsia="MicrosoftYaHei" w:cs="MicrosoftYaHei" w:hint="eastAsia"/>
                                <w:b/>
                                <w:bCs/>
                                <w:color w:val="000000" w:themeColor="text1"/>
                                <w:sz w:val="25"/>
                                <w:szCs w:val="25"/>
                              </w:rPr>
                              <w:t>內建語音及影像警報，檢測到火焰時，即時通知人員疏散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164E9" id="_x0000_s1028" type="#_x0000_t202" style="position:absolute;margin-left:120.1pt;margin-top:286.15pt;width:347.1pt;height:33.85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" filled="f" stroked="f">
                <v:textbox>
                  <w:txbxContent>
                    <w:p w14:paraId="489F4836" w14:textId="775FB95C" w:rsidR="002853E8" w:rsidRPr="003447EB" w:rsidRDefault="002853E8" w:rsidP="002853E8">
                      <w:pPr>
                        <w:pStyle w:val="a3"/>
                        <w:spacing w:line="240" w:lineRule="atLeast"/>
                        <w:rPr>
                          <w:rFonts w:ascii="GenYoGothic JP R" w:hAnsi="GenYoGothic JP R"/>
                          <w:b/>
                          <w:bCs/>
                          <w:color w:val="000000" w:themeColor="text1"/>
                          <w:sz w:val="44"/>
                          <w:szCs w:val="44"/>
                        </w:rPr>
                      </w:pPr>
                      <w:r w:rsidRPr="002853E8">
                        <w:rPr>
                          <w:rFonts w:ascii="MicrosoftYaHei" w:eastAsia="MicrosoftYaHei" w:cs="MicrosoftYaHei" w:hint="eastAsia"/>
                          <w:b/>
                          <w:bCs/>
                          <w:color w:val="000000" w:themeColor="text1"/>
                          <w:sz w:val="25"/>
                          <w:szCs w:val="25"/>
                        </w:rPr>
                        <w:t>內建語音及影像警報，檢測到火焰時，即時通知人員疏散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53E8">
        <w:rPr>
          <w:noProof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55B9FEEC" wp14:editId="2ACC2E0D">
                <wp:simplePos x="0" y="0"/>
                <wp:positionH relativeFrom="margin">
                  <wp:posOffset>1527014</wp:posOffset>
                </wp:positionH>
                <wp:positionV relativeFrom="paragraph">
                  <wp:posOffset>3301365</wp:posOffset>
                </wp:positionV>
                <wp:extent cx="3302635" cy="429895"/>
                <wp:effectExtent l="0" t="0" r="0" b="0"/>
                <wp:wrapSquare wrapText="bothSides"/>
                <wp:docPr id="2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635" cy="429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272480" w14:textId="1EF53E04" w:rsidR="002853E8" w:rsidRPr="003447EB" w:rsidRDefault="002853E8" w:rsidP="002853E8">
                            <w:pPr>
                              <w:pStyle w:val="a3"/>
                              <w:spacing w:line="240" w:lineRule="atLeast"/>
                              <w:rPr>
                                <w:rFonts w:ascii="GenYoGothic JP R" w:hAnsi="GenYoGothic JP R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2853E8">
                              <w:rPr>
                                <w:rFonts w:ascii="MicrosoftYaHei" w:eastAsia="MicrosoftYaHei" w:cs="MicrosoftYaHei" w:hint="eastAsia"/>
                                <w:b/>
                                <w:bCs/>
                                <w:color w:val="000000" w:themeColor="text1"/>
                                <w:sz w:val="25"/>
                                <w:szCs w:val="25"/>
                              </w:rPr>
                              <w:t>支援雙向通話，幫助用戶了解真實情況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9FEEC" id="_x0000_s1029" type="#_x0000_t202" style="position:absolute;margin-left:120.25pt;margin-top:259.95pt;width:260.05pt;height:33.8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" filled="f" stroked="f">
                <v:textbox>
                  <w:txbxContent>
                    <w:p w14:paraId="32272480" w14:textId="1EF53E04" w:rsidR="002853E8" w:rsidRPr="003447EB" w:rsidRDefault="002853E8" w:rsidP="002853E8">
                      <w:pPr>
                        <w:pStyle w:val="a3"/>
                        <w:spacing w:line="240" w:lineRule="atLeast"/>
                        <w:rPr>
                          <w:rFonts w:ascii="GenYoGothic JP R" w:hAnsi="GenYoGothic JP R"/>
                          <w:b/>
                          <w:bCs/>
                          <w:color w:val="000000" w:themeColor="text1"/>
                          <w:sz w:val="44"/>
                          <w:szCs w:val="44"/>
                        </w:rPr>
                      </w:pPr>
                      <w:r w:rsidRPr="002853E8">
                        <w:rPr>
                          <w:rFonts w:ascii="MicrosoftYaHei" w:eastAsia="MicrosoftYaHei" w:cs="MicrosoftYaHei" w:hint="eastAsia"/>
                          <w:b/>
                          <w:bCs/>
                          <w:color w:val="000000" w:themeColor="text1"/>
                          <w:sz w:val="25"/>
                          <w:szCs w:val="25"/>
                        </w:rPr>
                        <w:t>支援雙向通話，幫助用戶了解真實情況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447EB">
        <w:rPr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2EE1F179" wp14:editId="1F2F09E5">
                <wp:simplePos x="0" y="0"/>
                <wp:positionH relativeFrom="margin">
                  <wp:posOffset>1524635</wp:posOffset>
                </wp:positionH>
                <wp:positionV relativeFrom="paragraph">
                  <wp:posOffset>2978311</wp:posOffset>
                </wp:positionV>
                <wp:extent cx="3302635" cy="429895"/>
                <wp:effectExtent l="0" t="0" r="0" b="0"/>
                <wp:wrapSquare wrapText="bothSides"/>
                <wp:docPr id="2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635" cy="429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F0528A" w14:textId="0DDE7486" w:rsidR="003447EB" w:rsidRPr="003447EB" w:rsidRDefault="003447EB" w:rsidP="003447EB">
                            <w:pPr>
                              <w:pStyle w:val="a3"/>
                              <w:spacing w:line="240" w:lineRule="atLeast"/>
                              <w:rPr>
                                <w:rFonts w:ascii="GenYoGothic JP R" w:hAnsi="GenYoGothic JP R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3447EB">
                              <w:rPr>
                                <w:rFonts w:ascii="MicrosoftYaHei" w:eastAsia="MicrosoftYaHei" w:cs="MicrosoftYaHei" w:hint="eastAsia"/>
                                <w:b/>
                                <w:bCs/>
                                <w:color w:val="000000" w:themeColor="text1"/>
                                <w:sz w:val="25"/>
                                <w:szCs w:val="25"/>
                              </w:rPr>
                              <w:t>透過溫度感應偵測，火焰探測距離達</w:t>
                            </w:r>
                            <w:r w:rsidRPr="003447EB">
                              <w:rPr>
                                <w:rFonts w:ascii="MicrosoftYaHei" w:eastAsia="MicrosoftYaHei" w:cs="MicrosoftYaHei"/>
                                <w:b/>
                                <w:bCs/>
                                <w:color w:val="000000" w:themeColor="text1"/>
                                <w:sz w:val="25"/>
                                <w:szCs w:val="25"/>
                              </w:rPr>
                              <w:t>10m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1F179" id="_x0000_s1030" type="#_x0000_t202" style="position:absolute;margin-left:120.05pt;margin-top:234.5pt;width:260.05pt;height:33.85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" filled="f" stroked="f">
                <v:textbox>
                  <w:txbxContent>
                    <w:p w14:paraId="05F0528A" w14:textId="0DDE7486" w:rsidR="003447EB" w:rsidRPr="003447EB" w:rsidRDefault="003447EB" w:rsidP="003447EB">
                      <w:pPr>
                        <w:pStyle w:val="a3"/>
                        <w:spacing w:line="240" w:lineRule="atLeast"/>
                        <w:rPr>
                          <w:rFonts w:ascii="GenYoGothic JP R" w:hAnsi="GenYoGothic JP R"/>
                          <w:b/>
                          <w:bCs/>
                          <w:color w:val="000000" w:themeColor="text1"/>
                          <w:sz w:val="44"/>
                          <w:szCs w:val="44"/>
                        </w:rPr>
                      </w:pPr>
                      <w:r w:rsidRPr="003447EB">
                        <w:rPr>
                          <w:rFonts w:ascii="MicrosoftYaHei" w:eastAsia="MicrosoftYaHei" w:cs="MicrosoftYaHei" w:hint="eastAsia"/>
                          <w:b/>
                          <w:bCs/>
                          <w:color w:val="000000" w:themeColor="text1"/>
                          <w:sz w:val="25"/>
                          <w:szCs w:val="25"/>
                        </w:rPr>
                        <w:t>透過溫度感應偵測，火焰探測距離達</w:t>
                      </w:r>
                      <w:r w:rsidRPr="003447EB">
                        <w:rPr>
                          <w:rFonts w:ascii="MicrosoftYaHei" w:eastAsia="MicrosoftYaHei" w:cs="MicrosoftYaHei"/>
                          <w:b/>
                          <w:bCs/>
                          <w:color w:val="000000" w:themeColor="text1"/>
                          <w:sz w:val="25"/>
                          <w:szCs w:val="25"/>
                        </w:rPr>
                        <w:t>10m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447EB">
        <w:rPr>
          <w:noProof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669B20D6" wp14:editId="21E89D21">
                <wp:simplePos x="0" y="0"/>
                <wp:positionH relativeFrom="margin">
                  <wp:posOffset>674417</wp:posOffset>
                </wp:positionH>
                <wp:positionV relativeFrom="paragraph">
                  <wp:posOffset>3998055</wp:posOffset>
                </wp:positionV>
                <wp:extent cx="920750" cy="429895"/>
                <wp:effectExtent l="0" t="0" r="0" b="0"/>
                <wp:wrapSquare wrapText="bothSides"/>
                <wp:docPr id="2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0" cy="429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CC9063" w14:textId="74A22747" w:rsidR="003447EB" w:rsidRPr="003447EB" w:rsidRDefault="003447EB" w:rsidP="003447EB">
                            <w:pPr>
                              <w:pStyle w:val="a3"/>
                              <w:spacing w:line="240" w:lineRule="atLeast"/>
                              <w:rPr>
                                <w:rFonts w:ascii="GenYoGothic JP R" w:hAnsi="GenYoGothic JP R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icrosoftYaHei" w:eastAsia="MicrosoftYaHei" w:cs="MicrosoftYaHei" w:hint="eastAsia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  <w:t>警報聯動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B20D6" id="_x0000_s1031" type="#_x0000_t202" style="position:absolute;margin-left:53.1pt;margin-top:314.8pt;width:72.5pt;height:33.85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" filled="f" stroked="f">
                <v:textbox>
                  <w:txbxContent>
                    <w:p w14:paraId="49CC9063" w14:textId="74A22747" w:rsidR="003447EB" w:rsidRPr="003447EB" w:rsidRDefault="003447EB" w:rsidP="003447EB">
                      <w:pPr>
                        <w:pStyle w:val="a3"/>
                        <w:spacing w:line="240" w:lineRule="atLeast"/>
                        <w:rPr>
                          <w:rFonts w:ascii="GenYoGothic JP R" w:hAnsi="GenYoGothic JP R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MicrosoftYaHei" w:eastAsia="MicrosoftYaHei" w:cs="MicrosoftYaHei" w:hint="eastAsia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  <w:t>警報聯動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447EB">
        <w:rPr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3E98E99C" wp14:editId="42F770F1">
                <wp:simplePos x="0" y="0"/>
                <wp:positionH relativeFrom="margin">
                  <wp:posOffset>660400</wp:posOffset>
                </wp:positionH>
                <wp:positionV relativeFrom="paragraph">
                  <wp:posOffset>3662519</wp:posOffset>
                </wp:positionV>
                <wp:extent cx="920750" cy="429895"/>
                <wp:effectExtent l="0" t="0" r="0" b="0"/>
                <wp:wrapSquare wrapText="bothSides"/>
                <wp:docPr id="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0" cy="429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6EF03" w14:textId="55875F77" w:rsidR="003447EB" w:rsidRPr="003447EB" w:rsidRDefault="003447EB" w:rsidP="003447EB">
                            <w:pPr>
                              <w:pStyle w:val="a3"/>
                              <w:spacing w:line="240" w:lineRule="atLeast"/>
                              <w:rPr>
                                <w:rFonts w:ascii="GenYoGothic JP R" w:hAnsi="GenYoGothic JP R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icrosoftYaHei" w:eastAsia="MicrosoftYaHei" w:cs="MicrosoftYaHei" w:hint="eastAsia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  <w:t>警報推播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8E99C" id="_x0000_s1032" type="#_x0000_t202" style="position:absolute;margin-left:52pt;margin-top:288.4pt;width:72.5pt;height:33.8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" filled="f" stroked="f">
                <v:textbox>
                  <w:txbxContent>
                    <w:p w14:paraId="37D6EF03" w14:textId="55875F77" w:rsidR="003447EB" w:rsidRPr="003447EB" w:rsidRDefault="003447EB" w:rsidP="003447EB">
                      <w:pPr>
                        <w:pStyle w:val="a3"/>
                        <w:spacing w:line="240" w:lineRule="atLeast"/>
                        <w:rPr>
                          <w:rFonts w:ascii="GenYoGothic JP R" w:hAnsi="GenYoGothic JP R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MicrosoftYaHei" w:eastAsia="MicrosoftYaHei" w:cs="MicrosoftYaHei" w:hint="eastAsia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  <w:t>警報推播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447EB"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73D1AB6D" wp14:editId="1F791507">
                <wp:simplePos x="0" y="0"/>
                <wp:positionH relativeFrom="margin">
                  <wp:posOffset>661091</wp:posOffset>
                </wp:positionH>
                <wp:positionV relativeFrom="paragraph">
                  <wp:posOffset>3315430</wp:posOffset>
                </wp:positionV>
                <wp:extent cx="920750" cy="429895"/>
                <wp:effectExtent l="0" t="0" r="0" b="1270"/>
                <wp:wrapSquare wrapText="bothSides"/>
                <wp:docPr id="5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0" cy="429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A225E" w14:textId="434BB496" w:rsidR="003447EB" w:rsidRPr="003447EB" w:rsidRDefault="003447EB" w:rsidP="003447EB">
                            <w:pPr>
                              <w:pStyle w:val="a3"/>
                              <w:spacing w:line="240" w:lineRule="atLeast"/>
                              <w:rPr>
                                <w:rFonts w:ascii="GenYoGothic JP R" w:hAnsi="GenYoGothic JP R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icrosoftYaHei" w:eastAsia="MicrosoftYaHei" w:cs="MicrosoftYaHei" w:hint="eastAsia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  <w:t>雙向語音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1AB6D" id="_x0000_s1033" type="#_x0000_t202" style="position:absolute;margin-left:52.05pt;margin-top:261.05pt;width:72.5pt;height:33.8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" filled="f" stroked="f">
                <v:textbox>
                  <w:txbxContent>
                    <w:p w14:paraId="5D3A225E" w14:textId="434BB496" w:rsidR="003447EB" w:rsidRPr="003447EB" w:rsidRDefault="003447EB" w:rsidP="003447EB">
                      <w:pPr>
                        <w:pStyle w:val="a3"/>
                        <w:spacing w:line="240" w:lineRule="atLeast"/>
                        <w:rPr>
                          <w:rFonts w:ascii="GenYoGothic JP R" w:hAnsi="GenYoGothic JP R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MicrosoftYaHei" w:eastAsia="MicrosoftYaHei" w:cs="MicrosoftYaHei" w:hint="eastAsia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  <w:t>雙向語音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447EB"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138A923B" wp14:editId="0A63A26A">
                <wp:simplePos x="0" y="0"/>
                <wp:positionH relativeFrom="margin">
                  <wp:posOffset>672465</wp:posOffset>
                </wp:positionH>
                <wp:positionV relativeFrom="paragraph">
                  <wp:posOffset>2978785</wp:posOffset>
                </wp:positionV>
                <wp:extent cx="920750" cy="429895"/>
                <wp:effectExtent l="0" t="0" r="0" b="1270"/>
                <wp:wrapSquare wrapText="bothSides"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0" cy="429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22CF8" w14:textId="256CA7DF" w:rsidR="003447EB" w:rsidRDefault="003447EB" w:rsidP="003447EB">
                            <w:pPr>
                              <w:pStyle w:val="a3"/>
                              <w:spacing w:line="240" w:lineRule="atLeast"/>
                              <w:rPr>
                                <w:rFonts w:ascii="MicrosoftYaHei" w:eastAsia="MicrosoftYaHei" w:cs="MicrosoftYaHei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 w:rsidRPr="003447EB">
                              <w:rPr>
                                <w:rFonts w:ascii="MicrosoftYaHei" w:eastAsia="MicrosoftYaHei" w:cs="MicrosoftYaHei" w:hint="eastAsia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  <w:t>火焰檢測</w:t>
                            </w:r>
                          </w:p>
                          <w:p w14:paraId="5470EA01" w14:textId="77777777" w:rsidR="003447EB" w:rsidRPr="003447EB" w:rsidRDefault="003447EB" w:rsidP="003447EB">
                            <w:pPr>
                              <w:pStyle w:val="a3"/>
                              <w:spacing w:line="240" w:lineRule="atLeast"/>
                              <w:rPr>
                                <w:rFonts w:ascii="GenYoGothic JP R" w:hAnsi="GenYoGothic JP R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A923B" id="_x0000_s1034" type="#_x0000_t202" style="position:absolute;margin-left:52.95pt;margin-top:234.55pt;width:72.5pt;height:33.8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" filled="f" stroked="f">
                <v:textbox>
                  <w:txbxContent>
                    <w:p w14:paraId="61E22CF8" w14:textId="256CA7DF" w:rsidR="003447EB" w:rsidRDefault="003447EB" w:rsidP="003447EB">
                      <w:pPr>
                        <w:pStyle w:val="a3"/>
                        <w:spacing w:line="240" w:lineRule="atLeast"/>
                        <w:rPr>
                          <w:rFonts w:ascii="MicrosoftYaHei" w:eastAsia="MicrosoftYaHei" w:cs="MicrosoftYaHei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 w:rsidRPr="003447EB">
                        <w:rPr>
                          <w:rFonts w:ascii="MicrosoftYaHei" w:eastAsia="MicrosoftYaHei" w:cs="MicrosoftYaHei" w:hint="eastAsia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  <w:t>火焰檢測</w:t>
                      </w:r>
                    </w:p>
                    <w:p w14:paraId="5470EA01" w14:textId="77777777" w:rsidR="003447EB" w:rsidRPr="003447EB" w:rsidRDefault="003447EB" w:rsidP="003447EB">
                      <w:pPr>
                        <w:pStyle w:val="a3"/>
                        <w:spacing w:line="240" w:lineRule="atLeast"/>
                        <w:rPr>
                          <w:rFonts w:ascii="GenYoGothic JP R" w:hAnsi="GenYoGothic JP R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447EB">
        <w:rPr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52163A80" wp14:editId="5DE9F9CE">
                <wp:simplePos x="0" y="0"/>
                <wp:positionH relativeFrom="margin">
                  <wp:posOffset>146685</wp:posOffset>
                </wp:positionH>
                <wp:positionV relativeFrom="paragraph">
                  <wp:posOffset>794679</wp:posOffset>
                </wp:positionV>
                <wp:extent cx="2776855" cy="989330"/>
                <wp:effectExtent l="0" t="0" r="0" b="12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6855" cy="989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43FB9" w14:textId="77777777" w:rsidR="003447EB" w:rsidRPr="003447EB" w:rsidRDefault="003447EB" w:rsidP="003447EB">
                            <w:pPr>
                              <w:pStyle w:val="a3"/>
                              <w:spacing w:line="700" w:lineRule="exact"/>
                              <w:rPr>
                                <w:rFonts w:ascii="GenYoGothic JP B" w:eastAsia="GenYoGothic JP B" w:hAnsi="GenYoGothic JP B" w:cs="MicrosoftYaHei-Bold"/>
                                <w:b/>
                                <w:bCs/>
                                <w:color w:val="FFFFFF"/>
                                <w:sz w:val="61"/>
                                <w:szCs w:val="61"/>
                              </w:rPr>
                            </w:pPr>
                            <w:r w:rsidRPr="003447EB">
                              <w:rPr>
                                <w:rFonts w:ascii="GenYoGothic JP B" w:eastAsia="GenYoGothic JP B" w:hAnsi="GenYoGothic JP B" w:cs="MicrosoftYaHei-Bold"/>
                                <w:b/>
                                <w:bCs/>
                                <w:color w:val="FFFFFF"/>
                                <w:sz w:val="61"/>
                                <w:szCs w:val="61"/>
                              </w:rPr>
                              <w:t>2MP</w:t>
                            </w:r>
                            <w:r w:rsidRPr="003447EB">
                              <w:rPr>
                                <w:rFonts w:ascii="GenYoGothic JP B" w:eastAsia="GenYoGothic JP B" w:hAnsi="GenYoGothic JP B" w:cs="MicrosoftYaHei-Bold" w:hint="eastAsia"/>
                                <w:b/>
                                <w:bCs/>
                                <w:color w:val="FFFFFF"/>
                                <w:sz w:val="61"/>
                                <w:szCs w:val="61"/>
                              </w:rPr>
                              <w:t>火焰檢測</w:t>
                            </w:r>
                          </w:p>
                          <w:p w14:paraId="05B4B83B" w14:textId="265D87BB" w:rsidR="003447EB" w:rsidRPr="007E3850" w:rsidRDefault="003447EB" w:rsidP="003447EB">
                            <w:pPr>
                              <w:pStyle w:val="a3"/>
                              <w:spacing w:line="700" w:lineRule="exact"/>
                              <w:rPr>
                                <w:rFonts w:ascii="GenYoGothic JP B" w:eastAsia="GenYoGothic JP B" w:hAnsi="GenYoGothic JP B"/>
                                <w:color w:val="FFFFFF" w:themeColor="background1"/>
                                <w:spacing w:val="-14"/>
                                <w:sz w:val="60"/>
                                <w:szCs w:val="60"/>
                              </w:rPr>
                            </w:pPr>
                            <w:r w:rsidRPr="003447EB">
                              <w:rPr>
                                <w:rFonts w:ascii="GenYoGothic JP B" w:eastAsia="GenYoGothic JP B" w:hAnsi="GenYoGothic JP B" w:cs="MicrosoftYaHei-Bold" w:hint="eastAsia"/>
                                <w:b/>
                                <w:bCs/>
                                <w:color w:val="FFFFFF"/>
                                <w:sz w:val="61"/>
                                <w:szCs w:val="61"/>
                              </w:rPr>
                              <w:t>網路攝影機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63A80" id="_x0000_s1035" type="#_x0000_t202" style="position:absolute;margin-left:11.55pt;margin-top:62.55pt;width:218.65pt;height:77.9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" filled="f" stroked="f">
                <v:textbox>
                  <w:txbxContent>
                    <w:p w14:paraId="64943FB9" w14:textId="77777777" w:rsidR="003447EB" w:rsidRPr="003447EB" w:rsidRDefault="003447EB" w:rsidP="003447EB">
                      <w:pPr>
                        <w:pStyle w:val="a3"/>
                        <w:spacing w:line="700" w:lineRule="exact"/>
                        <w:rPr>
                          <w:rFonts w:ascii="GenYoGothic JP B" w:eastAsia="GenYoGothic JP B" w:hAnsi="GenYoGothic JP B" w:cs="MicrosoftYaHei-Bold"/>
                          <w:b/>
                          <w:bCs/>
                          <w:color w:val="FFFFFF"/>
                          <w:sz w:val="61"/>
                          <w:szCs w:val="61"/>
                        </w:rPr>
                      </w:pPr>
                      <w:r w:rsidRPr="003447EB">
                        <w:rPr>
                          <w:rFonts w:ascii="GenYoGothic JP B" w:eastAsia="GenYoGothic JP B" w:hAnsi="GenYoGothic JP B" w:cs="MicrosoftYaHei-Bold"/>
                          <w:b/>
                          <w:bCs/>
                          <w:color w:val="FFFFFF"/>
                          <w:sz w:val="61"/>
                          <w:szCs w:val="61"/>
                        </w:rPr>
                        <w:t>2MP</w:t>
                      </w:r>
                      <w:r w:rsidRPr="003447EB">
                        <w:rPr>
                          <w:rFonts w:ascii="GenYoGothic JP B" w:eastAsia="GenYoGothic JP B" w:hAnsi="GenYoGothic JP B" w:cs="MicrosoftYaHei-Bold" w:hint="eastAsia"/>
                          <w:b/>
                          <w:bCs/>
                          <w:color w:val="FFFFFF"/>
                          <w:sz w:val="61"/>
                          <w:szCs w:val="61"/>
                        </w:rPr>
                        <w:t>火焰檢測</w:t>
                      </w:r>
                    </w:p>
                    <w:p w14:paraId="05B4B83B" w14:textId="265D87BB" w:rsidR="003447EB" w:rsidRPr="007E3850" w:rsidRDefault="003447EB" w:rsidP="003447EB">
                      <w:pPr>
                        <w:pStyle w:val="a3"/>
                        <w:spacing w:line="700" w:lineRule="exact"/>
                        <w:rPr>
                          <w:rFonts w:ascii="GenYoGothic JP B" w:eastAsia="GenYoGothic JP B" w:hAnsi="GenYoGothic JP B"/>
                          <w:color w:val="FFFFFF" w:themeColor="background1"/>
                          <w:spacing w:val="-14"/>
                          <w:sz w:val="60"/>
                          <w:szCs w:val="60"/>
                        </w:rPr>
                      </w:pPr>
                      <w:r w:rsidRPr="003447EB">
                        <w:rPr>
                          <w:rFonts w:ascii="GenYoGothic JP B" w:eastAsia="GenYoGothic JP B" w:hAnsi="GenYoGothic JP B" w:cs="MicrosoftYaHei-Bold" w:hint="eastAsia"/>
                          <w:b/>
                          <w:bCs/>
                          <w:color w:val="FFFFFF"/>
                          <w:sz w:val="61"/>
                          <w:szCs w:val="61"/>
                        </w:rPr>
                        <w:t>網路攝影機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06AAE">
        <w:br w:type="page"/>
      </w:r>
      <w:r>
        <w:rPr>
          <w:noProof/>
        </w:rPr>
        <w:lastRenderedPageBreak/>
        <w:drawing>
          <wp:anchor distT="0" distB="0" distL="114300" distR="114300" simplePos="0" relativeHeight="251743232" behindDoc="1" locked="0" layoutInCell="1" allowOverlap="1" wp14:anchorId="29B79A14" wp14:editId="78E05AD5">
            <wp:simplePos x="0" y="0"/>
            <wp:positionH relativeFrom="column">
              <wp:posOffset>-180340</wp:posOffset>
            </wp:positionH>
            <wp:positionV relativeFrom="paragraph">
              <wp:posOffset>-196106</wp:posOffset>
            </wp:positionV>
            <wp:extent cx="7570066" cy="10704787"/>
            <wp:effectExtent l="0" t="0" r="0" b="1905"/>
            <wp:wrapNone/>
            <wp:docPr id="690280496" name="圖片 14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280496" name="圖片 14" descr="一張含有 文字, 螢幕擷取畫面, 設計 的圖片&#10;&#10;自動產生的描述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4060" cy="10710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3DE8">
        <w:rPr>
          <w:noProof/>
        </w:rPr>
        <w:drawing>
          <wp:anchor distT="0" distB="0" distL="114300" distR="114300" simplePos="0" relativeHeight="251672576" behindDoc="1" locked="0" layoutInCell="1" allowOverlap="1" wp14:anchorId="461448B4" wp14:editId="7247B591">
            <wp:simplePos x="0" y="0"/>
            <wp:positionH relativeFrom="column">
              <wp:posOffset>133985</wp:posOffset>
            </wp:positionH>
            <wp:positionV relativeFrom="paragraph">
              <wp:posOffset>43815</wp:posOffset>
            </wp:positionV>
            <wp:extent cx="1304925" cy="352425"/>
            <wp:effectExtent l="0" t="0" r="9525" b="9525"/>
            <wp:wrapTight wrapText="bothSides">
              <wp:wrapPolygon edited="0">
                <wp:start x="1261" y="0"/>
                <wp:lineTo x="631" y="4670"/>
                <wp:lineTo x="0" y="16346"/>
                <wp:lineTo x="0" y="21016"/>
                <wp:lineTo x="20181" y="21016"/>
                <wp:lineTo x="21127" y="18681"/>
                <wp:lineTo x="21442" y="7005"/>
                <wp:lineTo x="21442" y="0"/>
                <wp:lineTo x="1261" y="0"/>
              </wp:wrapPolygon>
            </wp:wrapTight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圖片 1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3DE8">
        <w:tab/>
      </w:r>
    </w:p>
    <w:p w14:paraId="33B48D66" w14:textId="01CE0F56" w:rsidR="00C06AAE" w:rsidRDefault="00C06AAE"/>
    <w:p w14:paraId="2A3EFE39" w14:textId="77777777" w:rsidR="00945959" w:rsidRDefault="00945959">
      <w:pPr>
        <w:rPr>
          <w:rFonts w:hint="eastAsia"/>
        </w:rPr>
      </w:pPr>
    </w:p>
    <w:tbl>
      <w:tblPr>
        <w:tblStyle w:val="1"/>
        <w:tblW w:w="10773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1"/>
        <w:gridCol w:w="2268"/>
        <w:gridCol w:w="5954"/>
      </w:tblGrid>
      <w:tr w:rsidR="00BF1DC9" w:rsidRPr="00F46ACE" w14:paraId="5904CEBC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 w:val="restart"/>
            <w:shd w:val="clear" w:color="auto" w:fill="BBC5DB"/>
            <w:vAlign w:val="center"/>
          </w:tcPr>
          <w:p w14:paraId="2635A210" w14:textId="3AED6839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proofErr w:type="gramStart"/>
            <w:r w:rsidRPr="00945959">
              <w:rPr>
                <w:rFonts w:ascii="微軟正黑體" w:eastAsia="微軟正黑體" w:hAnsi="微軟正黑體" w:cs="MicrosoftJhengHeiRegular" w:hint="eastAsia"/>
                <w:color w:val="3A3A39"/>
              </w:rPr>
              <w:t>熱顯</w:t>
            </w:r>
            <w:proofErr w:type="gramEnd"/>
          </w:p>
        </w:tc>
        <w:tc>
          <w:tcPr>
            <w:tcW w:w="2268" w:type="dxa"/>
            <w:shd w:val="clear" w:color="auto" w:fill="EDF0F7"/>
          </w:tcPr>
          <w:p w14:paraId="72970B7D" w14:textId="69E6213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605C5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偵測器類型</w:t>
            </w:r>
          </w:p>
        </w:tc>
        <w:tc>
          <w:tcPr>
            <w:tcW w:w="5954" w:type="dxa"/>
            <w:shd w:val="clear" w:color="auto" w:fill="FFFFFF"/>
          </w:tcPr>
          <w:p w14:paraId="27A0A5C9" w14:textId="7D6DA301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spellStart"/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VOx</w:t>
            </w:r>
            <w:proofErr w:type="spellEnd"/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</w:t>
            </w:r>
            <w:proofErr w:type="gramStart"/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非製冷焦</w:t>
            </w:r>
            <w:proofErr w:type="gramEnd"/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平面偵測器</w:t>
            </w:r>
          </w:p>
        </w:tc>
      </w:tr>
      <w:tr w:rsidR="00BF1DC9" w:rsidRPr="00F46ACE" w14:paraId="317E33BB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287BDD69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32E9DA30" w14:textId="3F9FBEB3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605C5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有效像素</w:t>
            </w:r>
          </w:p>
        </w:tc>
        <w:tc>
          <w:tcPr>
            <w:tcW w:w="5954" w:type="dxa"/>
            <w:shd w:val="clear" w:color="auto" w:fill="E4E7F2"/>
          </w:tcPr>
          <w:p w14:paraId="5064437F" w14:textId="6B9799D1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120 (H) </w:t>
            </w:r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90 (V)</w:t>
            </w:r>
          </w:p>
        </w:tc>
      </w:tr>
      <w:tr w:rsidR="00BF1DC9" w:rsidRPr="00F46ACE" w14:paraId="0D9284F9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5193698B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1F44E6D2" w14:textId="039DABA2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605C5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像素間距</w:t>
            </w:r>
          </w:p>
        </w:tc>
        <w:tc>
          <w:tcPr>
            <w:tcW w:w="5954" w:type="dxa"/>
            <w:shd w:val="clear" w:color="auto" w:fill="FFFFFF"/>
          </w:tcPr>
          <w:p w14:paraId="3157BA4A" w14:textId="1A50FA61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17</w:t>
            </w:r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μ</w:t>
            </w:r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m</w:t>
            </w:r>
          </w:p>
        </w:tc>
      </w:tr>
      <w:tr w:rsidR="00BF1DC9" w:rsidRPr="00F46ACE" w14:paraId="7A02B3CD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49040100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39A72DD9" w14:textId="468F0A1F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605C5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光譜範圍</w:t>
            </w:r>
          </w:p>
        </w:tc>
        <w:tc>
          <w:tcPr>
            <w:tcW w:w="5954" w:type="dxa"/>
            <w:shd w:val="clear" w:color="auto" w:fill="E4E7F2"/>
          </w:tcPr>
          <w:p w14:paraId="5D96B74C" w14:textId="762CBEE2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8</w:t>
            </w:r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μ</w:t>
            </w:r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m</w:t>
            </w:r>
            <w:proofErr w:type="gramStart"/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–</w:t>
            </w:r>
            <w:proofErr w:type="gramEnd"/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14</w:t>
            </w:r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μ</w:t>
            </w:r>
            <w:r w:rsidRPr="004928B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m</w:t>
            </w:r>
          </w:p>
        </w:tc>
      </w:tr>
      <w:tr w:rsidR="00BF1DC9" w:rsidRPr="00F46ACE" w14:paraId="49AF00B5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54B8AD77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4BE3A0F2" w14:textId="7E6A05F6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605C5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熱靈敏度</w:t>
            </w:r>
            <w:r w:rsidRPr="00A605C5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(NETD)</w:t>
            </w:r>
          </w:p>
        </w:tc>
        <w:tc>
          <w:tcPr>
            <w:tcW w:w="5954" w:type="dxa"/>
            <w:shd w:val="clear" w:color="auto" w:fill="FFFFFF"/>
          </w:tcPr>
          <w:p w14:paraId="76A24146" w14:textId="02ED7C80" w:rsidR="00945959" w:rsidRPr="001B4593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928B1">
              <w:rPr>
                <w:rFonts w:ascii="MicrosoftJhengHeiRegular" w:eastAsia="MicrosoftJhengHeiRegular" w:cs="MicrosoftJhengHeiRegular"/>
                <w:kern w:val="0"/>
                <w:sz w:val="20"/>
                <w:szCs w:val="20"/>
              </w:rPr>
              <w:t>&lt; 60mK@f/1.0</w:t>
            </w:r>
          </w:p>
        </w:tc>
      </w:tr>
      <w:tr w:rsidR="00BF1DC9" w:rsidRPr="00F46ACE" w14:paraId="1F297590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59BAF758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74AFD1C4" w14:textId="23E8F534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605C5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焦距</w:t>
            </w:r>
          </w:p>
        </w:tc>
        <w:tc>
          <w:tcPr>
            <w:tcW w:w="5954" w:type="dxa"/>
            <w:shd w:val="clear" w:color="auto" w:fill="E4E7F2"/>
          </w:tcPr>
          <w:p w14:paraId="180F5480" w14:textId="53F91AF9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928B1">
              <w:rPr>
                <w:rFonts w:ascii="MicrosoftJhengHeiRegular" w:eastAsia="MicrosoftJhengHeiRegular" w:cs="MicrosoftJhengHeiRegular"/>
                <w:kern w:val="0"/>
                <w:sz w:val="20"/>
                <w:szCs w:val="20"/>
              </w:rPr>
              <w:t>1.2 mm</w:t>
            </w:r>
          </w:p>
        </w:tc>
      </w:tr>
      <w:tr w:rsidR="00BF1DC9" w:rsidRPr="00F46ACE" w14:paraId="4817228D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148FDE98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6E5B396B" w14:textId="78D00AE0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605C5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視野角度</w:t>
            </w:r>
          </w:p>
        </w:tc>
        <w:tc>
          <w:tcPr>
            <w:tcW w:w="5954" w:type="dxa"/>
            <w:shd w:val="clear" w:color="auto" w:fill="FFFFFF"/>
          </w:tcPr>
          <w:p w14:paraId="3CB6B3A9" w14:textId="29E4F1D6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0"/>
                <w:szCs w:val="20"/>
              </w:rPr>
              <w:t>水平</w:t>
            </w:r>
            <w:r w:rsidRPr="004928B1">
              <w:rPr>
                <w:rFonts w:ascii="MicrosoftJhengHeiRegular" w:eastAsia="MicrosoftJhengHeiRegular" w:cs="MicrosoftJhengHeiRegular"/>
                <w:kern w:val="0"/>
                <w:sz w:val="20"/>
                <w:szCs w:val="20"/>
              </w:rPr>
              <w:t xml:space="preserve"> : 90</w:t>
            </w:r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0"/>
                <w:szCs w:val="20"/>
              </w:rPr>
              <w:t>°</w:t>
            </w:r>
            <w:r w:rsidRPr="004928B1">
              <w:rPr>
                <w:rFonts w:ascii="MicrosoftJhengHeiRegular" w:eastAsia="MicrosoftJhengHeiRegular" w:cs="MicrosoftJhengHeiRegular"/>
                <w:kern w:val="0"/>
                <w:sz w:val="20"/>
                <w:szCs w:val="20"/>
              </w:rPr>
              <w:t xml:space="preserve"> / </w:t>
            </w:r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0"/>
                <w:szCs w:val="20"/>
              </w:rPr>
              <w:t>垂直</w:t>
            </w:r>
            <w:r w:rsidRPr="004928B1">
              <w:rPr>
                <w:rFonts w:ascii="MicrosoftJhengHeiRegular" w:eastAsia="MicrosoftJhengHeiRegular" w:cs="MicrosoftJhengHeiRegular"/>
                <w:kern w:val="0"/>
                <w:sz w:val="20"/>
                <w:szCs w:val="20"/>
              </w:rPr>
              <w:t xml:space="preserve"> : 67.5</w:t>
            </w:r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0"/>
                <w:szCs w:val="20"/>
              </w:rPr>
              <w:t>°</w:t>
            </w:r>
          </w:p>
        </w:tc>
      </w:tr>
      <w:tr w:rsidR="00BF1DC9" w:rsidRPr="00F46ACE" w14:paraId="7A838C99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3A9551FE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0D773DCA" w14:textId="4A2B8A85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605C5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熱焦距控制</w:t>
            </w:r>
          </w:p>
        </w:tc>
        <w:tc>
          <w:tcPr>
            <w:tcW w:w="5954" w:type="dxa"/>
            <w:shd w:val="clear" w:color="auto" w:fill="E4E7F2"/>
          </w:tcPr>
          <w:p w14:paraId="328A30EC" w14:textId="5D838F21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928B1">
              <w:rPr>
                <w:rFonts w:ascii="MicrosoftJhengHeiRegular" w:eastAsia="MicrosoftJhengHeiRegular" w:cs="MicrosoftJhengHeiRegular" w:hint="eastAsia"/>
                <w:kern w:val="0"/>
                <w:sz w:val="20"/>
                <w:szCs w:val="20"/>
              </w:rPr>
              <w:t>定焦</w:t>
            </w:r>
          </w:p>
        </w:tc>
      </w:tr>
      <w:tr w:rsidR="00BF1DC9" w:rsidRPr="00F46ACE" w14:paraId="2C7A39A7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23B5B2A2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0C92BDCE" w14:textId="2A8074EC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605C5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景深</w:t>
            </w:r>
          </w:p>
        </w:tc>
        <w:tc>
          <w:tcPr>
            <w:tcW w:w="5954" w:type="dxa"/>
            <w:shd w:val="clear" w:color="auto" w:fill="FFFFFF"/>
          </w:tcPr>
          <w:p w14:paraId="74885037" w14:textId="54D70357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928B1">
              <w:rPr>
                <w:rFonts w:ascii="MicrosoftJhengHeiRegular" w:eastAsia="MicrosoftJhengHeiRegular" w:cs="MicrosoftJhengHeiRegular"/>
                <w:kern w:val="0"/>
                <w:sz w:val="20"/>
                <w:szCs w:val="20"/>
              </w:rPr>
              <w:t>&gt; 3 cm</w:t>
            </w:r>
          </w:p>
        </w:tc>
      </w:tr>
      <w:tr w:rsidR="00945959" w:rsidRPr="00F46ACE" w14:paraId="5628D92A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 w:val="restart"/>
            <w:shd w:val="clear" w:color="auto" w:fill="BBC5DB"/>
            <w:vAlign w:val="center"/>
          </w:tcPr>
          <w:p w14:paraId="68029641" w14:textId="4F1A26A6" w:rsidR="00945959" w:rsidRPr="001B4593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945959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268" w:type="dxa"/>
            <w:shd w:val="clear" w:color="auto" w:fill="E4E7F2"/>
          </w:tcPr>
          <w:p w14:paraId="464B2C9B" w14:textId="2CCFDFA1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影像感應器</w:t>
            </w:r>
          </w:p>
        </w:tc>
        <w:tc>
          <w:tcPr>
            <w:tcW w:w="5954" w:type="dxa"/>
            <w:shd w:val="clear" w:color="auto" w:fill="E4E7F2"/>
          </w:tcPr>
          <w:p w14:paraId="4CFB0CDA" w14:textId="0E219DDC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1/2.7" CMOS</w:t>
            </w:r>
          </w:p>
        </w:tc>
      </w:tr>
      <w:tr w:rsidR="00945959" w:rsidRPr="00F46ACE" w14:paraId="2FE6504E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78201584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01E6736D" w14:textId="7BD9788E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有效像素</w:t>
            </w:r>
          </w:p>
        </w:tc>
        <w:tc>
          <w:tcPr>
            <w:tcW w:w="5954" w:type="dxa"/>
            <w:shd w:val="clear" w:color="auto" w:fill="FFFFFF"/>
          </w:tcPr>
          <w:p w14:paraId="00E6C37D" w14:textId="5050E87B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1920 (H) 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1080 (V)</w:t>
            </w:r>
          </w:p>
        </w:tc>
      </w:tr>
      <w:tr w:rsidR="00945959" w:rsidRPr="00F46ACE" w14:paraId="49105984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31A38C29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6A44C0B2" w14:textId="6123F2AE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最高解析度</w:t>
            </w:r>
          </w:p>
        </w:tc>
        <w:tc>
          <w:tcPr>
            <w:tcW w:w="5954" w:type="dxa"/>
            <w:shd w:val="clear" w:color="auto" w:fill="E4E7F2"/>
          </w:tcPr>
          <w:p w14:paraId="6AA14CE8" w14:textId="7FED5477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2MP</w:t>
            </w:r>
          </w:p>
        </w:tc>
      </w:tr>
      <w:tr w:rsidR="00945959" w:rsidRPr="00F46ACE" w14:paraId="6296BA9D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1346F2C0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23DB6267" w14:textId="213D461B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最低照度</w:t>
            </w:r>
          </w:p>
        </w:tc>
        <w:tc>
          <w:tcPr>
            <w:tcW w:w="5954" w:type="dxa"/>
            <w:shd w:val="clear" w:color="auto" w:fill="FFFFFF"/>
          </w:tcPr>
          <w:p w14:paraId="325ADB2A" w14:textId="5C63D36A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彩色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: 0.05 Lux 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黑白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: 0.005 Lux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0 Lux (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紅外線開啟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)</w:t>
            </w:r>
          </w:p>
        </w:tc>
      </w:tr>
      <w:tr w:rsidR="00945959" w:rsidRPr="00F46ACE" w14:paraId="681C9735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4B820981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56B365FD" w14:textId="7E9E60AD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可視</w:t>
            </w:r>
            <w:r w:rsidRPr="00821B6E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AGC</w:t>
            </w:r>
          </w:p>
        </w:tc>
        <w:tc>
          <w:tcPr>
            <w:tcW w:w="5954" w:type="dxa"/>
            <w:shd w:val="clear" w:color="auto" w:fill="E4E7F2"/>
          </w:tcPr>
          <w:p w14:paraId="3B5C89BB" w14:textId="66FE0C6F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自動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/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手動</w:t>
            </w:r>
          </w:p>
        </w:tc>
      </w:tr>
      <w:tr w:rsidR="00945959" w:rsidRPr="00F46ACE" w14:paraId="5D289A3F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2BE1C903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0FE93C21" w14:textId="36695FBE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可</w:t>
            </w:r>
            <w:proofErr w:type="gramStart"/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視降噪</w:t>
            </w:r>
            <w:proofErr w:type="gramEnd"/>
          </w:p>
        </w:tc>
        <w:tc>
          <w:tcPr>
            <w:tcW w:w="5954" w:type="dxa"/>
            <w:shd w:val="clear" w:color="auto" w:fill="FFFFFF"/>
          </w:tcPr>
          <w:p w14:paraId="020A3890" w14:textId="3B33137E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2D NR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3D NR</w:t>
            </w:r>
          </w:p>
        </w:tc>
      </w:tr>
      <w:tr w:rsidR="00945959" w:rsidRPr="00F46ACE" w14:paraId="622CFCB0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79B23A9F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457FD2DB" w14:textId="0140E531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訊號雜訊比</w:t>
            </w:r>
          </w:p>
        </w:tc>
        <w:tc>
          <w:tcPr>
            <w:tcW w:w="5954" w:type="dxa"/>
            <w:shd w:val="clear" w:color="auto" w:fill="E4E7F2"/>
          </w:tcPr>
          <w:p w14:paraId="53C90761" w14:textId="0671CB06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NotoSansCJKtc-Light" w:eastAsia="NotoSansCJKtc-Light" w:cs="NotoSansCJKtc-Light" w:hint="eastAsia"/>
                <w:kern w:val="0"/>
                <w:sz w:val="21"/>
                <w:szCs w:val="21"/>
              </w:rPr>
              <w:t>≥</w:t>
            </w:r>
            <w:r w:rsidRPr="00C70471">
              <w:rPr>
                <w:rFonts w:ascii="NotoSansCJKtc-Light" w:eastAsia="NotoSansCJKtc-Light" w:cs="NotoSansCJKtc-Light"/>
                <w:kern w:val="0"/>
                <w:sz w:val="21"/>
                <w:szCs w:val="21"/>
              </w:rPr>
              <w:t xml:space="preserve"> 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55 dB</w:t>
            </w:r>
          </w:p>
        </w:tc>
      </w:tr>
      <w:tr w:rsidR="00945959" w:rsidRPr="00F46ACE" w14:paraId="13D0C5FC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72E6CDB7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1B6EE742" w14:textId="2C3F935F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電子快門速度</w:t>
            </w:r>
          </w:p>
        </w:tc>
        <w:tc>
          <w:tcPr>
            <w:tcW w:w="5954" w:type="dxa"/>
            <w:shd w:val="clear" w:color="auto" w:fill="FFFFFF"/>
          </w:tcPr>
          <w:p w14:paraId="08AA9989" w14:textId="7C122A8B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 s</w:t>
            </w:r>
            <w:proofErr w:type="gramStart"/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–</w:t>
            </w:r>
            <w:proofErr w:type="gramEnd"/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1/30,000 s (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自動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/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手動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)</w:t>
            </w:r>
          </w:p>
        </w:tc>
      </w:tr>
      <w:tr w:rsidR="00945959" w:rsidRPr="00F46ACE" w14:paraId="0F4AC9C2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27E707CA" w14:textId="5B21205F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6522AB58" w14:textId="513B433C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BLC</w:t>
            </w:r>
          </w:p>
        </w:tc>
        <w:tc>
          <w:tcPr>
            <w:tcW w:w="5954" w:type="dxa"/>
            <w:shd w:val="clear" w:color="auto" w:fill="E4E7F2"/>
          </w:tcPr>
          <w:p w14:paraId="695F7CFC" w14:textId="248DAA05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支援</w:t>
            </w:r>
          </w:p>
        </w:tc>
      </w:tr>
      <w:tr w:rsidR="00945959" w:rsidRPr="00F46ACE" w14:paraId="7BBADCED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432AD4C5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5D31535F" w14:textId="38A77AA0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WDR</w:t>
            </w:r>
          </w:p>
        </w:tc>
        <w:tc>
          <w:tcPr>
            <w:tcW w:w="5954" w:type="dxa"/>
            <w:shd w:val="clear" w:color="auto" w:fill="FFFFFF"/>
          </w:tcPr>
          <w:p w14:paraId="48583A21" w14:textId="0EDA63A3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數位寬動態</w:t>
            </w:r>
          </w:p>
        </w:tc>
      </w:tr>
      <w:tr w:rsidR="00945959" w:rsidRPr="00F46ACE" w14:paraId="64A67047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4ABA613D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6B3145C9" w14:textId="1472920B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HLC</w:t>
            </w:r>
          </w:p>
        </w:tc>
        <w:tc>
          <w:tcPr>
            <w:tcW w:w="5954" w:type="dxa"/>
            <w:shd w:val="clear" w:color="auto" w:fill="E4E7F2"/>
          </w:tcPr>
          <w:p w14:paraId="5C4F2E0C" w14:textId="3AB3A154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支援</w:t>
            </w:r>
          </w:p>
        </w:tc>
      </w:tr>
      <w:tr w:rsidR="00945959" w:rsidRPr="00F46ACE" w14:paraId="137F903A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602E3F8A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6948729D" w14:textId="260FBF2D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日</w:t>
            </w:r>
            <w:r w:rsidRPr="00821B6E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/</w:t>
            </w: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夜切換</w:t>
            </w:r>
          </w:p>
        </w:tc>
        <w:tc>
          <w:tcPr>
            <w:tcW w:w="5954" w:type="dxa"/>
            <w:shd w:val="clear" w:color="auto" w:fill="FFFFFF"/>
          </w:tcPr>
          <w:p w14:paraId="1B61D6F1" w14:textId="0D60136D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ICR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自動切換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/ 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彩色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/ 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黑白</w:t>
            </w:r>
          </w:p>
        </w:tc>
      </w:tr>
      <w:tr w:rsidR="00945959" w:rsidRPr="00F46ACE" w14:paraId="54715A51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1FCCCF26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0F33A2A0" w14:textId="5C86F91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光圈控制</w:t>
            </w:r>
          </w:p>
        </w:tc>
        <w:tc>
          <w:tcPr>
            <w:tcW w:w="5954" w:type="dxa"/>
            <w:shd w:val="clear" w:color="auto" w:fill="E4E7F2"/>
          </w:tcPr>
          <w:p w14:paraId="4AF281FB" w14:textId="5DC42D74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固定</w:t>
            </w:r>
          </w:p>
        </w:tc>
      </w:tr>
      <w:tr w:rsidR="00945959" w:rsidRPr="00F46ACE" w14:paraId="6A2EFC97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1BA2B0FE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4B6CB266" w14:textId="729FB896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影像翻轉</w:t>
            </w:r>
          </w:p>
        </w:tc>
        <w:tc>
          <w:tcPr>
            <w:tcW w:w="5954" w:type="dxa"/>
            <w:shd w:val="clear" w:color="auto" w:fill="FFFFFF"/>
          </w:tcPr>
          <w:p w14:paraId="2404E0C0" w14:textId="7D0D065D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90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°、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180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°、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270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</w:t>
            </w:r>
          </w:p>
        </w:tc>
      </w:tr>
      <w:tr w:rsidR="00945959" w:rsidRPr="00F46ACE" w14:paraId="16C71338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279D1AB4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511629CE" w14:textId="6B0AA391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曝光補償</w:t>
            </w:r>
          </w:p>
        </w:tc>
        <w:tc>
          <w:tcPr>
            <w:tcW w:w="5954" w:type="dxa"/>
            <w:shd w:val="clear" w:color="auto" w:fill="E4E7F2"/>
          </w:tcPr>
          <w:p w14:paraId="5A4EA970" w14:textId="3A510254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支援</w:t>
            </w:r>
          </w:p>
        </w:tc>
      </w:tr>
      <w:tr w:rsidR="00945959" w:rsidRPr="00F46ACE" w14:paraId="333EE259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6E39038A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1C49A7D1" w14:textId="1F8C6856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可見光焦距控制</w:t>
            </w:r>
          </w:p>
        </w:tc>
        <w:tc>
          <w:tcPr>
            <w:tcW w:w="5954" w:type="dxa"/>
            <w:shd w:val="clear" w:color="auto" w:fill="FFFFFF"/>
          </w:tcPr>
          <w:p w14:paraId="50B7B8F1" w14:textId="516B66F4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定焦</w:t>
            </w:r>
          </w:p>
        </w:tc>
      </w:tr>
      <w:tr w:rsidR="00945959" w:rsidRPr="00F46ACE" w14:paraId="4781B3B2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0E7E4049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1C74DCBB" w14:textId="45B4EAE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焦距</w:t>
            </w:r>
          </w:p>
        </w:tc>
        <w:tc>
          <w:tcPr>
            <w:tcW w:w="5954" w:type="dxa"/>
            <w:shd w:val="clear" w:color="auto" w:fill="E4E7F2"/>
          </w:tcPr>
          <w:p w14:paraId="4A44ABDA" w14:textId="22C3601E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4 mm</w:t>
            </w:r>
          </w:p>
        </w:tc>
      </w:tr>
      <w:tr w:rsidR="00945959" w:rsidRPr="00F46ACE" w14:paraId="711AAD2A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55D783E9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47EC7017" w14:textId="6AA8E495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視野角度</w:t>
            </w:r>
          </w:p>
        </w:tc>
        <w:tc>
          <w:tcPr>
            <w:tcW w:w="5954" w:type="dxa"/>
            <w:shd w:val="clear" w:color="auto" w:fill="FFFFFF"/>
          </w:tcPr>
          <w:p w14:paraId="5494F227" w14:textId="298AE1D7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水平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: 86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/ 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垂直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: 46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/ 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對角線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: 101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</w:t>
            </w:r>
          </w:p>
        </w:tc>
      </w:tr>
      <w:tr w:rsidR="00945959" w:rsidRPr="00F46ACE" w14:paraId="39398BB9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27720CC9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5D613D7B" w14:textId="3FCEFCA1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近焦距</w:t>
            </w:r>
          </w:p>
        </w:tc>
        <w:tc>
          <w:tcPr>
            <w:tcW w:w="5954" w:type="dxa"/>
            <w:shd w:val="clear" w:color="auto" w:fill="E4E7F2"/>
          </w:tcPr>
          <w:p w14:paraId="768075F1" w14:textId="2B4D247E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 m (3.28 ft)</w:t>
            </w:r>
          </w:p>
        </w:tc>
      </w:tr>
      <w:tr w:rsidR="00945959" w:rsidRPr="00F46ACE" w14:paraId="479531BE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6FB204B5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1B6B7F0E" w14:textId="626D9399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光圈</w:t>
            </w:r>
          </w:p>
        </w:tc>
        <w:tc>
          <w:tcPr>
            <w:tcW w:w="5954" w:type="dxa"/>
            <w:shd w:val="clear" w:color="auto" w:fill="FFFFFF"/>
          </w:tcPr>
          <w:p w14:paraId="05F5F3C3" w14:textId="76487D1B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F1.6</w:t>
            </w:r>
          </w:p>
        </w:tc>
      </w:tr>
      <w:tr w:rsidR="00945959" w:rsidRPr="00F46ACE" w14:paraId="38372014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41A21ED0" w14:textId="3F38FCCE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0384F4C6" w14:textId="2609D64D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照明器</w:t>
            </w:r>
          </w:p>
        </w:tc>
        <w:tc>
          <w:tcPr>
            <w:tcW w:w="5954" w:type="dxa"/>
            <w:shd w:val="clear" w:color="auto" w:fill="E4E7F2"/>
          </w:tcPr>
          <w:p w14:paraId="1EAEEFED" w14:textId="1E5C4449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紅外線</w:t>
            </w:r>
          </w:p>
        </w:tc>
      </w:tr>
      <w:tr w:rsidR="00945959" w:rsidRPr="00F46ACE" w14:paraId="7CB688AF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35D675F5" w14:textId="084737A4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7F7817E9" w14:textId="59EA3755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紅外線開</w:t>
            </w:r>
            <w:r w:rsidRPr="00821B6E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/</w:t>
            </w: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關控制</w:t>
            </w:r>
          </w:p>
        </w:tc>
        <w:tc>
          <w:tcPr>
            <w:tcW w:w="5954" w:type="dxa"/>
            <w:shd w:val="clear" w:color="auto" w:fill="FFFFFF"/>
          </w:tcPr>
          <w:p w14:paraId="3D3A32AA" w14:textId="2AB108FC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自動</w:t>
            </w: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/ 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手動</w:t>
            </w:r>
          </w:p>
        </w:tc>
      </w:tr>
      <w:tr w:rsidR="00945959" w:rsidRPr="00F46ACE" w14:paraId="6702C98A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01A6951E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268" w:type="dxa"/>
            <w:shd w:val="clear" w:color="auto" w:fill="E4E7F2"/>
          </w:tcPr>
          <w:p w14:paraId="6EB356F8" w14:textId="4D20E70A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紅外線距離</w:t>
            </w:r>
          </w:p>
        </w:tc>
        <w:tc>
          <w:tcPr>
            <w:tcW w:w="5954" w:type="dxa"/>
            <w:shd w:val="clear" w:color="auto" w:fill="E4E7F2"/>
          </w:tcPr>
          <w:p w14:paraId="711C5556" w14:textId="2D107708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15 m (49.21 ft)</w:t>
            </w:r>
          </w:p>
        </w:tc>
      </w:tr>
      <w:tr w:rsidR="00945959" w:rsidRPr="00F46ACE" w14:paraId="13EBD2CF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70FA925D" w14:textId="2F2E4906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57CDF4D1" w14:textId="4492349E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1B6E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照明角度</w:t>
            </w:r>
          </w:p>
        </w:tc>
        <w:tc>
          <w:tcPr>
            <w:tcW w:w="5954" w:type="dxa"/>
            <w:shd w:val="clear" w:color="auto" w:fill="FFFFFF"/>
          </w:tcPr>
          <w:p w14:paraId="1335D9A9" w14:textId="536A8EE2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0471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100</w:t>
            </w:r>
            <w:r w:rsidRPr="00C70471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</w:t>
            </w:r>
          </w:p>
        </w:tc>
      </w:tr>
      <w:tr w:rsidR="00945959" w:rsidRPr="00F46ACE" w14:paraId="15330528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 w:val="restart"/>
            <w:shd w:val="clear" w:color="auto" w:fill="BBC5DB"/>
            <w:vAlign w:val="center"/>
          </w:tcPr>
          <w:p w14:paraId="5C273ECD" w14:textId="0ECFBDEC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945959">
              <w:rPr>
                <w:rFonts w:ascii="微軟正黑體" w:eastAsia="微軟正黑體" w:hAnsi="微軟正黑體" w:hint="eastAsia"/>
              </w:rPr>
              <w:t>聲音、影像</w:t>
            </w:r>
          </w:p>
        </w:tc>
        <w:tc>
          <w:tcPr>
            <w:tcW w:w="2268" w:type="dxa"/>
            <w:shd w:val="clear" w:color="auto" w:fill="E4E7F2"/>
          </w:tcPr>
          <w:p w14:paraId="68A11490" w14:textId="11935F67" w:rsidR="00945959" w:rsidRPr="00821B6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</w:pPr>
            <w:r w:rsidRPr="0082601B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影像壓縮</w:t>
            </w:r>
          </w:p>
        </w:tc>
        <w:tc>
          <w:tcPr>
            <w:tcW w:w="5954" w:type="dxa"/>
            <w:shd w:val="clear" w:color="auto" w:fill="E4E7F2"/>
          </w:tcPr>
          <w:p w14:paraId="069ECD34" w14:textId="3C5AD30C" w:rsidR="00945959" w:rsidRPr="00C70471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</w:pP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H.265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H.264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H.264H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H.264B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MJPEG</w:t>
            </w:r>
          </w:p>
        </w:tc>
      </w:tr>
      <w:tr w:rsidR="00945959" w:rsidRPr="00F46ACE" w14:paraId="1ED1E056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61598B06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vMerge w:val="restart"/>
            <w:shd w:val="clear" w:color="auto" w:fill="EDF0F7"/>
          </w:tcPr>
          <w:p w14:paraId="43374790" w14:textId="5DBFBD45" w:rsidR="00945959" w:rsidRPr="00821B6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</w:pPr>
            <w:r w:rsidRPr="0082601B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解析度</w:t>
            </w:r>
          </w:p>
        </w:tc>
        <w:tc>
          <w:tcPr>
            <w:tcW w:w="5954" w:type="dxa"/>
            <w:shd w:val="clear" w:color="auto" w:fill="FFFFFF"/>
          </w:tcPr>
          <w:p w14:paraId="3AC125BF" w14:textId="0CBD7355" w:rsidR="00945959" w:rsidRPr="00C70471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</w:pP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【可見】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-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［主碼流］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1080p (1920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1080)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720p (1280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720)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D1 (704 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576)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，預設解析度為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1920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1080</w:t>
            </w:r>
          </w:p>
        </w:tc>
      </w:tr>
      <w:tr w:rsidR="00945959" w:rsidRPr="00F46ACE" w14:paraId="7ED66496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25D81ADB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vMerge/>
            <w:shd w:val="clear" w:color="auto" w:fill="EDF0F7"/>
          </w:tcPr>
          <w:p w14:paraId="6E8AF96E" w14:textId="77777777" w:rsidR="00945959" w:rsidRPr="00821B6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</w:pPr>
          </w:p>
        </w:tc>
        <w:tc>
          <w:tcPr>
            <w:tcW w:w="5954" w:type="dxa"/>
            <w:shd w:val="clear" w:color="auto" w:fill="FFFFFF"/>
          </w:tcPr>
          <w:p w14:paraId="648FE1CD" w14:textId="13FC99AF" w:rsidR="00945959" w:rsidRPr="00945959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</w:pP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［子碼流］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720p (1280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720)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D1 (704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576)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CIF (352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288)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，預設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352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288</w:t>
            </w:r>
          </w:p>
        </w:tc>
      </w:tr>
      <w:tr w:rsidR="00945959" w:rsidRPr="00F46ACE" w14:paraId="2845B137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749815CF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0989ACD9" w14:textId="0189626F" w:rsidR="00945959" w:rsidRPr="00821B6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</w:pPr>
            <w:proofErr w:type="gramStart"/>
            <w:r w:rsidRPr="005F12F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影像幀率</w:t>
            </w:r>
            <w:proofErr w:type="gramEnd"/>
          </w:p>
        </w:tc>
        <w:tc>
          <w:tcPr>
            <w:tcW w:w="5954" w:type="dxa"/>
            <w:shd w:val="clear" w:color="auto" w:fill="E4E7F2"/>
          </w:tcPr>
          <w:p w14:paraId="5B025143" w14:textId="6E18A051" w:rsidR="00945959" w:rsidRPr="00945959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</w:pP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【可見】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-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［主碼流］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1-25 fps 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可調，預設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25 fps</w:t>
            </w:r>
            <w:r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，</w:t>
            </w:r>
          </w:p>
          <w:p w14:paraId="01B8C40C" w14:textId="02F44AF7" w:rsidR="00945959" w:rsidRPr="00C70471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</w:pP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［子碼流］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1-25 fps </w:t>
            </w:r>
            <w:r w:rsidRPr="00945959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可調，預設</w:t>
            </w:r>
            <w:r w:rsidRPr="00945959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15 fps</w:t>
            </w:r>
          </w:p>
        </w:tc>
      </w:tr>
      <w:tr w:rsidR="00945959" w:rsidRPr="00F46ACE" w14:paraId="58CAC4ED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14AC4EF2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315D5ABA" w14:textId="6669D7C0" w:rsidR="00945959" w:rsidRPr="00821B6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</w:pPr>
            <w:r w:rsidRPr="005F12F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音訊壓縮</w:t>
            </w:r>
          </w:p>
        </w:tc>
        <w:tc>
          <w:tcPr>
            <w:tcW w:w="5954" w:type="dxa"/>
            <w:shd w:val="clear" w:color="auto" w:fill="FFFFFF"/>
          </w:tcPr>
          <w:p w14:paraId="656E6FFA" w14:textId="34236AD6" w:rsidR="00945959" w:rsidRPr="00C70471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</w:pPr>
            <w:r w:rsidRPr="00303C50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G.711a</w:t>
            </w:r>
            <w:r w:rsidRPr="00303C50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303C50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G.711mu</w:t>
            </w:r>
            <w:r w:rsidRPr="00303C50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303C50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AAC</w:t>
            </w:r>
            <w:r w:rsidRPr="00303C50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303C50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PCM</w:t>
            </w:r>
          </w:p>
        </w:tc>
      </w:tr>
      <w:tr w:rsidR="00945959" w:rsidRPr="00F46ACE" w14:paraId="46355260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75F1A2A5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51F97905" w14:textId="0586D0EC" w:rsidR="00945959" w:rsidRPr="00821B6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</w:pPr>
            <w:r w:rsidRPr="005F12F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影像編碼格式</w:t>
            </w:r>
          </w:p>
        </w:tc>
        <w:tc>
          <w:tcPr>
            <w:tcW w:w="5954" w:type="dxa"/>
            <w:shd w:val="clear" w:color="auto" w:fill="E4E7F2"/>
          </w:tcPr>
          <w:p w14:paraId="6AA49000" w14:textId="4DC669AF" w:rsidR="00945959" w:rsidRPr="00C70471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</w:pPr>
            <w:r w:rsidRPr="00303C50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JPEG</w:t>
            </w:r>
          </w:p>
        </w:tc>
      </w:tr>
      <w:tr w:rsidR="00945959" w:rsidRPr="00F46ACE" w14:paraId="62CB7DEC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 w:val="restart"/>
            <w:shd w:val="clear" w:color="auto" w:fill="BBC5DB"/>
            <w:vAlign w:val="center"/>
          </w:tcPr>
          <w:p w14:paraId="11DEF928" w14:textId="38329F4C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  <w:r w:rsidRPr="00945959">
              <w:rPr>
                <w:rFonts w:ascii="微軟正黑體" w:eastAsia="微軟正黑體" w:hAnsi="微軟正黑體" w:cs="MicrosoftJhengHeiRegular" w:hint="eastAsia"/>
                <w:color w:val="3A3A39"/>
              </w:rPr>
              <w:t>網路、功能</w:t>
            </w:r>
          </w:p>
        </w:tc>
        <w:tc>
          <w:tcPr>
            <w:tcW w:w="2268" w:type="dxa"/>
            <w:shd w:val="clear" w:color="auto" w:fill="EDF0F7"/>
          </w:tcPr>
          <w:p w14:paraId="32093CD1" w14:textId="119BA01E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6B686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雙向音訊</w:t>
            </w:r>
          </w:p>
        </w:tc>
        <w:tc>
          <w:tcPr>
            <w:tcW w:w="5954" w:type="dxa"/>
            <w:shd w:val="clear" w:color="auto" w:fill="FFFFFF"/>
          </w:tcPr>
          <w:p w14:paraId="276EDAC5" w14:textId="60FC48CA" w:rsidR="00945959" w:rsidRPr="00B317C4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500CB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支援</w:t>
            </w:r>
          </w:p>
        </w:tc>
      </w:tr>
      <w:tr w:rsidR="00945959" w:rsidRPr="00F46ACE" w14:paraId="15AC20AB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33AAB614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4E7F2"/>
          </w:tcPr>
          <w:p w14:paraId="3717F3F5" w14:textId="1A5A5F57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6B686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可視</w:t>
            </w:r>
            <w:r w:rsidRPr="006B6868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/</w:t>
            </w:r>
            <w:r w:rsidRPr="006B686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聲音警報</w:t>
            </w:r>
          </w:p>
        </w:tc>
        <w:tc>
          <w:tcPr>
            <w:tcW w:w="5954" w:type="dxa"/>
            <w:shd w:val="clear" w:color="auto" w:fill="E4E7F2"/>
          </w:tcPr>
          <w:p w14:paraId="2CF6DDEA" w14:textId="4981535C" w:rsidR="00945959" w:rsidRPr="00B317C4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500CB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支援</w:t>
            </w:r>
          </w:p>
        </w:tc>
      </w:tr>
      <w:tr w:rsidR="00945959" w:rsidRPr="00F46ACE" w14:paraId="398F9365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076DFE9D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DF0F7"/>
          </w:tcPr>
          <w:p w14:paraId="21CD933F" w14:textId="1808482D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6B686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網路協定</w:t>
            </w:r>
          </w:p>
        </w:tc>
        <w:tc>
          <w:tcPr>
            <w:tcW w:w="5954" w:type="dxa"/>
            <w:shd w:val="clear" w:color="auto" w:fill="FFFFFF"/>
          </w:tcPr>
          <w:p w14:paraId="0C34B312" w14:textId="77777777" w:rsidR="00945959" w:rsidRPr="00945959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TCP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RTSP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UDP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RTCP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</w:p>
          <w:p w14:paraId="5CC663A6" w14:textId="75253CCC" w:rsidR="00945959" w:rsidRPr="00945959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SMTP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DHCP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DNS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DDNS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proofErr w:type="spellStart"/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PPPoE</w:t>
            </w:r>
            <w:proofErr w:type="spellEnd"/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IPv4/v6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</w:p>
          <w:p w14:paraId="669692EE" w14:textId="41E9B44A" w:rsidR="00945959" w:rsidRPr="00B317C4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SNMP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QoS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UPnP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NTP</w:t>
            </w:r>
          </w:p>
        </w:tc>
      </w:tr>
      <w:tr w:rsidR="00945959" w:rsidRPr="00F46ACE" w14:paraId="4BA1ABA7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541668D9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4E7F2"/>
          </w:tcPr>
          <w:p w14:paraId="7AC140E5" w14:textId="00AF74A4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6B686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互通性</w:t>
            </w:r>
          </w:p>
        </w:tc>
        <w:tc>
          <w:tcPr>
            <w:tcW w:w="5954" w:type="dxa"/>
            <w:shd w:val="clear" w:color="auto" w:fill="E4E7F2"/>
          </w:tcPr>
          <w:p w14:paraId="62E378E4" w14:textId="1845AF51" w:rsidR="00945959" w:rsidRPr="00B317C4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GB/T28181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</w:p>
        </w:tc>
      </w:tr>
      <w:tr w:rsidR="00945959" w:rsidRPr="00F46ACE" w14:paraId="05D6451B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144303EE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DF0F7"/>
          </w:tcPr>
          <w:p w14:paraId="69FA8844" w14:textId="4BDD5F28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602694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瀏覽器</w:t>
            </w:r>
          </w:p>
        </w:tc>
        <w:tc>
          <w:tcPr>
            <w:tcW w:w="5954" w:type="dxa"/>
            <w:shd w:val="clear" w:color="auto" w:fill="FFFFFF"/>
          </w:tcPr>
          <w:p w14:paraId="4B4A8B7E" w14:textId="53F488FA" w:rsidR="00945959" w:rsidRPr="00B317C4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202B8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IE 9+ (</w:t>
            </w:r>
            <w:r w:rsidRPr="00A202B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不支援</w:t>
            </w:r>
            <w:r w:rsidRPr="00A202B8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Edge)</w:t>
            </w:r>
            <w:r w:rsidRPr="00A202B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A202B8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Chrome 42-</w:t>
            </w:r>
            <w:r w:rsidRPr="00A202B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、</w:t>
            </w:r>
            <w:r w:rsidRPr="00A202B8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Firefox 42-</w:t>
            </w:r>
          </w:p>
        </w:tc>
      </w:tr>
      <w:tr w:rsidR="00945959" w:rsidRPr="00F46ACE" w14:paraId="0FE51B89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0825D89B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4E7F2"/>
          </w:tcPr>
          <w:p w14:paraId="2EF363D6" w14:textId="06987201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602694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使用者</w:t>
            </w:r>
            <w:r w:rsidRPr="00602694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/</w:t>
            </w:r>
            <w:r w:rsidRPr="00602694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主機</w:t>
            </w:r>
          </w:p>
        </w:tc>
        <w:tc>
          <w:tcPr>
            <w:tcW w:w="5954" w:type="dxa"/>
            <w:shd w:val="clear" w:color="auto" w:fill="E4E7F2"/>
          </w:tcPr>
          <w:p w14:paraId="4A49E50E" w14:textId="6737BC41" w:rsidR="00945959" w:rsidRPr="00B317C4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202B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最多</w:t>
            </w:r>
            <w:r w:rsidRPr="00A202B8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10 </w:t>
            </w:r>
            <w:r w:rsidRPr="00A202B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個</w:t>
            </w:r>
            <w:proofErr w:type="gramStart"/>
            <w:r w:rsidRPr="00A202B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（</w:t>
            </w:r>
            <w:proofErr w:type="gramEnd"/>
            <w:r w:rsidRPr="00A202B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總頻寬：</w:t>
            </w:r>
            <w:r w:rsidRPr="00A202B8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100 MB</w:t>
            </w:r>
            <w:proofErr w:type="gramStart"/>
            <w:r w:rsidRPr="00A202B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）</w:t>
            </w:r>
            <w:proofErr w:type="gramEnd"/>
          </w:p>
        </w:tc>
      </w:tr>
      <w:tr w:rsidR="00945959" w:rsidRPr="00F46ACE" w14:paraId="119CC4DD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635E1B41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DF0F7"/>
          </w:tcPr>
          <w:p w14:paraId="2C486734" w14:textId="215A3621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602694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安全</w:t>
            </w:r>
          </w:p>
        </w:tc>
        <w:tc>
          <w:tcPr>
            <w:tcW w:w="5954" w:type="dxa"/>
            <w:shd w:val="clear" w:color="auto" w:fill="FFFFFF"/>
          </w:tcPr>
          <w:p w14:paraId="3CD21126" w14:textId="04EBA802" w:rsidR="00945959" w:rsidRPr="00945959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已授權的使用者名稱和密碼、已附加的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MAC 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位址、加密的</w:t>
            </w:r>
          </w:p>
          <w:p w14:paraId="70AC0084" w14:textId="61E8BBDD" w:rsidR="00945959" w:rsidRPr="00B317C4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IEEE 802.1x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、受控網路存取</w:t>
            </w:r>
          </w:p>
        </w:tc>
      </w:tr>
      <w:tr w:rsidR="00945959" w:rsidRPr="00F46ACE" w14:paraId="2E6A9854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53869366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4E7F2"/>
          </w:tcPr>
          <w:p w14:paraId="6CD19116" w14:textId="1CDB5872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602694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使用者管理</w:t>
            </w:r>
          </w:p>
        </w:tc>
        <w:tc>
          <w:tcPr>
            <w:tcW w:w="5954" w:type="dxa"/>
            <w:shd w:val="clear" w:color="auto" w:fill="E4E7F2"/>
          </w:tcPr>
          <w:p w14:paraId="4DA4888A" w14:textId="77777777" w:rsidR="00945959" w:rsidRPr="00945959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最多支援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 </w:t>
            </w:r>
            <w:proofErr w:type="gramStart"/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使用者，支援多層使用者權限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(2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級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：管理群組、</w:t>
            </w:r>
          </w:p>
          <w:p w14:paraId="3EB7DB73" w14:textId="3C16F524" w:rsidR="00945959" w:rsidRPr="00B317C4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使用者群組</w:t>
            </w:r>
          </w:p>
        </w:tc>
      </w:tr>
      <w:tr w:rsidR="00945959" w:rsidRPr="00F46ACE" w14:paraId="4E831B52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4638FDF8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DF0F7"/>
          </w:tcPr>
          <w:p w14:paraId="1373E8F7" w14:textId="25DCD9B1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602694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故障檢測</w:t>
            </w:r>
          </w:p>
        </w:tc>
        <w:tc>
          <w:tcPr>
            <w:tcW w:w="5954" w:type="dxa"/>
            <w:shd w:val="clear" w:color="auto" w:fill="FFFFFF"/>
          </w:tcPr>
          <w:p w14:paraId="60BD0559" w14:textId="562F9050" w:rsidR="00945959" w:rsidRPr="00B317C4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網路斷開偵測、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IP 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衝突偵測</w:t>
            </w:r>
          </w:p>
        </w:tc>
      </w:tr>
      <w:tr w:rsidR="00945959" w:rsidRPr="00F46ACE" w14:paraId="5E7DD27B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 w:val="restart"/>
            <w:shd w:val="clear" w:color="auto" w:fill="BBC5DB"/>
            <w:vAlign w:val="center"/>
          </w:tcPr>
          <w:p w14:paraId="62CCFF4A" w14:textId="46F7F72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  <w:r w:rsidRPr="00945959">
              <w:rPr>
                <w:rFonts w:ascii="微軟正黑體" w:eastAsia="微軟正黑體" w:hAnsi="微軟正黑體" w:cs="MicrosoftJhengHeiRegular" w:hint="eastAsia"/>
                <w:color w:val="3A3A39"/>
              </w:rPr>
              <w:t>智能</w:t>
            </w:r>
          </w:p>
        </w:tc>
        <w:tc>
          <w:tcPr>
            <w:tcW w:w="2268" w:type="dxa"/>
            <w:shd w:val="clear" w:color="auto" w:fill="E4E7F2"/>
          </w:tcPr>
          <w:p w14:paraId="6D6AAD92" w14:textId="23FE2D12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C00E90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火焰偵測</w:t>
            </w:r>
          </w:p>
        </w:tc>
        <w:tc>
          <w:tcPr>
            <w:tcW w:w="5954" w:type="dxa"/>
            <w:shd w:val="clear" w:color="auto" w:fill="E4E7F2"/>
          </w:tcPr>
          <w:p w14:paraId="3091A543" w14:textId="78E1FD3F" w:rsidR="00945959" w:rsidRPr="00B317C4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27302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支援</w:t>
            </w:r>
          </w:p>
        </w:tc>
      </w:tr>
      <w:tr w:rsidR="00945959" w:rsidRPr="00F46ACE" w14:paraId="03F691F9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1C009C0B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DF0F7"/>
          </w:tcPr>
          <w:p w14:paraId="5E6EFFED" w14:textId="32BFBD08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C00E90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冷熱點痕跡</w:t>
            </w:r>
          </w:p>
        </w:tc>
        <w:tc>
          <w:tcPr>
            <w:tcW w:w="5954" w:type="dxa"/>
            <w:shd w:val="clear" w:color="auto" w:fill="FFFFFF"/>
          </w:tcPr>
          <w:p w14:paraId="635D0E32" w14:textId="5E3C600A" w:rsidR="00945959" w:rsidRPr="00B317C4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27302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支援</w:t>
            </w:r>
          </w:p>
        </w:tc>
      </w:tr>
      <w:tr w:rsidR="00945959" w:rsidRPr="00F46ACE" w14:paraId="48FA55A2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 w:val="restart"/>
            <w:shd w:val="clear" w:color="auto" w:fill="BBC5DB"/>
            <w:vAlign w:val="center"/>
          </w:tcPr>
          <w:p w14:paraId="254AAFF6" w14:textId="5FFE6E01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  <w:r w:rsidRPr="00945959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268" w:type="dxa"/>
            <w:shd w:val="clear" w:color="auto" w:fill="E4E7F2"/>
          </w:tcPr>
          <w:p w14:paraId="3D4D342E" w14:textId="7FAAB7D1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5F54F2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網路連接埠</w:t>
            </w:r>
          </w:p>
        </w:tc>
        <w:tc>
          <w:tcPr>
            <w:tcW w:w="5954" w:type="dxa"/>
            <w:shd w:val="clear" w:color="auto" w:fill="E4E7F2"/>
          </w:tcPr>
          <w:p w14:paraId="55D78AF2" w14:textId="39B1E326" w:rsidR="00945959" w:rsidRPr="00B317C4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D2056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支援</w:t>
            </w:r>
          </w:p>
        </w:tc>
      </w:tr>
      <w:tr w:rsidR="00945959" w:rsidRPr="00F46ACE" w14:paraId="645EAA03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46B3FB06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DF0F7"/>
          </w:tcPr>
          <w:p w14:paraId="01B1E07D" w14:textId="535ABC7E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5F54F2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警報輸入</w:t>
            </w:r>
            <w:r w:rsidRPr="005F54F2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/</w:t>
            </w:r>
            <w:r w:rsidRPr="005F54F2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輸出</w:t>
            </w:r>
          </w:p>
        </w:tc>
        <w:tc>
          <w:tcPr>
            <w:tcW w:w="5954" w:type="dxa"/>
            <w:shd w:val="clear" w:color="auto" w:fill="FFFFFF"/>
          </w:tcPr>
          <w:p w14:paraId="1FFDBD94" w14:textId="40E2C4D7" w:rsidR="00945959" w:rsidRPr="00B317C4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D2056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1ch / 1ch</w:t>
            </w:r>
          </w:p>
        </w:tc>
      </w:tr>
      <w:tr w:rsidR="00945959" w:rsidRPr="00F46ACE" w14:paraId="40CB0018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1EAD1E5E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4E7F2"/>
          </w:tcPr>
          <w:p w14:paraId="7272B77D" w14:textId="5AFE1972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5F54F2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警報聯動</w:t>
            </w:r>
          </w:p>
        </w:tc>
        <w:tc>
          <w:tcPr>
            <w:tcW w:w="5954" w:type="dxa"/>
            <w:shd w:val="clear" w:color="auto" w:fill="E4E7F2"/>
          </w:tcPr>
          <w:p w14:paraId="35F63138" w14:textId="56A6541B" w:rsidR="00945959" w:rsidRPr="00B317C4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D2056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Relay </w:t>
            </w:r>
            <w:r w:rsidRPr="00AD2056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輸出</w:t>
            </w:r>
            <w:r w:rsidRPr="00AD2056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/</w:t>
            </w:r>
            <w:r w:rsidRPr="00AD2056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電子郵件</w:t>
            </w:r>
            <w:r w:rsidRPr="00AD2056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/</w:t>
            </w:r>
            <w:r w:rsidRPr="00AD2056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快照</w:t>
            </w:r>
          </w:p>
        </w:tc>
      </w:tr>
      <w:tr w:rsidR="00945959" w:rsidRPr="00F46ACE" w14:paraId="47FBD675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46CF6EE3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shd w:val="clear" w:color="auto" w:fill="EDF0F7"/>
          </w:tcPr>
          <w:p w14:paraId="1EDDCFF6" w14:textId="612304ED" w:rsidR="00945959" w:rsidRPr="006828B5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5F54F2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警報事件</w:t>
            </w:r>
          </w:p>
        </w:tc>
        <w:tc>
          <w:tcPr>
            <w:tcW w:w="5954" w:type="dxa"/>
            <w:shd w:val="clear" w:color="auto" w:fill="FFFFFF"/>
          </w:tcPr>
          <w:p w14:paraId="3E7FCD82" w14:textId="45F56E25" w:rsidR="00945959" w:rsidRPr="00B317C4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D2056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本地聲光警報通知</w:t>
            </w:r>
          </w:p>
        </w:tc>
      </w:tr>
      <w:tr w:rsidR="00BF1DC9" w:rsidRPr="00F46ACE" w14:paraId="7AB3BD1B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 w:val="restart"/>
            <w:shd w:val="clear" w:color="auto" w:fill="BBC5DB"/>
            <w:vAlign w:val="center"/>
          </w:tcPr>
          <w:p w14:paraId="5902FB55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268" w:type="dxa"/>
            <w:shd w:val="clear" w:color="auto" w:fill="E4E7F2"/>
          </w:tcPr>
          <w:p w14:paraId="6270C531" w14:textId="11CC0F61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24C7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電源</w:t>
            </w:r>
          </w:p>
        </w:tc>
        <w:tc>
          <w:tcPr>
            <w:tcW w:w="5954" w:type="dxa"/>
            <w:shd w:val="clear" w:color="auto" w:fill="E4E7F2"/>
          </w:tcPr>
          <w:p w14:paraId="1B49D66C" w14:textId="103E40F3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±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20%</w:t>
            </w:r>
            <w:r w:rsidRPr="009459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9459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PoE</w:t>
            </w:r>
          </w:p>
        </w:tc>
      </w:tr>
      <w:tr w:rsidR="00945959" w:rsidRPr="00F46ACE" w14:paraId="65C528E6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52E369F3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268" w:type="dxa"/>
            <w:vMerge w:val="restart"/>
            <w:shd w:val="clear" w:color="auto" w:fill="EDF0F7"/>
          </w:tcPr>
          <w:p w14:paraId="79647B65" w14:textId="75199039" w:rsidR="00945959" w:rsidRPr="00945959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</w:pPr>
            <w:proofErr w:type="gramStart"/>
            <w:r w:rsidRPr="00324C7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功耗</w:t>
            </w:r>
            <w:proofErr w:type="gramEnd"/>
          </w:p>
        </w:tc>
        <w:tc>
          <w:tcPr>
            <w:tcW w:w="5954" w:type="dxa"/>
            <w:shd w:val="clear" w:color="auto" w:fill="FFFFFF"/>
          </w:tcPr>
          <w:p w14:paraId="1EDED604" w14:textId="40D1350B" w:rsidR="00945959" w:rsidRPr="00945959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45EFC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基本（</w:t>
            </w:r>
            <w:r w:rsidRPr="00045EFC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DC 12V</w:t>
            </w:r>
            <w:r w:rsidRPr="00045EFC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，</w:t>
            </w:r>
            <w:r w:rsidRPr="00045EFC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LED </w:t>
            </w:r>
            <w:r w:rsidRPr="00045EFC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關）：</w:t>
            </w:r>
            <w:r w:rsidRPr="00045EFC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4.5 W</w:t>
            </w:r>
          </w:p>
        </w:tc>
      </w:tr>
      <w:tr w:rsidR="00945959" w:rsidRPr="00F46ACE" w14:paraId="52C90006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5C6AA6C6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vMerge/>
            <w:shd w:val="clear" w:color="auto" w:fill="EDF0F7"/>
          </w:tcPr>
          <w:p w14:paraId="028CDE6A" w14:textId="60CA348B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5954" w:type="dxa"/>
            <w:shd w:val="clear" w:color="auto" w:fill="FFFFFF"/>
          </w:tcPr>
          <w:p w14:paraId="713D2BDF" w14:textId="779ADB56" w:rsidR="00945959" w:rsidRPr="00F46ACE" w:rsidRDefault="00945959" w:rsidP="00945959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45EFC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最大（</w:t>
            </w:r>
            <w:r w:rsidRPr="00045EFC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DC 12V</w:t>
            </w:r>
            <w:r w:rsidRPr="00045EFC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，</w:t>
            </w:r>
            <w:r w:rsidRPr="00045EFC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LED </w:t>
            </w:r>
            <w:r w:rsidRPr="00045EFC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開，熱開啟）：</w:t>
            </w:r>
            <w:r w:rsidRPr="00045EFC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10.1 W</w:t>
            </w:r>
          </w:p>
        </w:tc>
      </w:tr>
      <w:tr w:rsidR="00BF1DC9" w:rsidRPr="00F46ACE" w14:paraId="13038AAB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0412DA3F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624B6439" w14:textId="0946554B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24C7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工作溫濕度</w:t>
            </w:r>
          </w:p>
        </w:tc>
        <w:tc>
          <w:tcPr>
            <w:tcW w:w="5954" w:type="dxa"/>
            <w:shd w:val="clear" w:color="auto" w:fill="E4E7F2"/>
          </w:tcPr>
          <w:p w14:paraId="0150C789" w14:textId="2CBC0EC9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–</w:t>
            </w:r>
            <w:proofErr w:type="gramEnd"/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20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C ~ +60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C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，</w:t>
            </w:r>
            <w:r w:rsidRPr="00FD16A3">
              <w:rPr>
                <w:rFonts w:ascii="MicrosoftYaHeiLight" w:eastAsia="MicrosoftYaHeiLight" w:cs="MicrosoftYaHeiLight" w:hint="eastAsia"/>
                <w:kern w:val="0"/>
                <w:sz w:val="21"/>
                <w:szCs w:val="21"/>
              </w:rPr>
              <w:t>≤</w:t>
            </w:r>
            <w:r w:rsidRPr="00FD16A3">
              <w:rPr>
                <w:rFonts w:ascii="MicrosoftYaHeiLight" w:eastAsia="MicrosoftYaHeiLight" w:cs="MicrosoftYaHeiLight"/>
                <w:kern w:val="0"/>
                <w:sz w:val="21"/>
                <w:szCs w:val="21"/>
              </w:rPr>
              <w:t xml:space="preserve"> 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95%</w:t>
            </w:r>
          </w:p>
        </w:tc>
      </w:tr>
      <w:tr w:rsidR="00BF1DC9" w:rsidRPr="00F46ACE" w14:paraId="06E2621F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09EB88EF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2BF0EA64" w14:textId="21E18775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24C7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儲存溫度</w:t>
            </w:r>
          </w:p>
        </w:tc>
        <w:tc>
          <w:tcPr>
            <w:tcW w:w="5954" w:type="dxa"/>
            <w:shd w:val="clear" w:color="auto" w:fill="FFFFFF"/>
          </w:tcPr>
          <w:p w14:paraId="545CCAF1" w14:textId="41F02718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–</w:t>
            </w:r>
            <w:proofErr w:type="gramEnd"/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20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C ~ +70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°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C</w:t>
            </w:r>
          </w:p>
        </w:tc>
      </w:tr>
      <w:tr w:rsidR="00BF1DC9" w:rsidRPr="00F46ACE" w14:paraId="52225FB9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35DB03E6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2E3150B8" w14:textId="47AAA5F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24C7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保護等級</w:t>
            </w:r>
          </w:p>
        </w:tc>
        <w:tc>
          <w:tcPr>
            <w:tcW w:w="5954" w:type="dxa"/>
            <w:shd w:val="clear" w:color="auto" w:fill="E4E7F2"/>
          </w:tcPr>
          <w:p w14:paraId="34F2653B" w14:textId="0DA33A24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IP66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，防突波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2kV / 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抗靜電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6 kV(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接觸物件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) / 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抗靜電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8 kV(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空氣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)</w:t>
            </w:r>
          </w:p>
        </w:tc>
      </w:tr>
      <w:tr w:rsidR="00BF1DC9" w:rsidRPr="00F46ACE" w14:paraId="1E54194E" w14:textId="77777777" w:rsidTr="00BF1D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0BBF2D81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DF0F7"/>
          </w:tcPr>
          <w:p w14:paraId="4041538D" w14:textId="3EB52A64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24C7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尺寸</w:t>
            </w:r>
          </w:p>
        </w:tc>
        <w:tc>
          <w:tcPr>
            <w:tcW w:w="5954" w:type="dxa"/>
            <w:shd w:val="clear" w:color="auto" w:fill="FFFFFF"/>
          </w:tcPr>
          <w:p w14:paraId="252F3013" w14:textId="1D001E1B" w:rsidR="00945959" w:rsidRPr="00F46ACE" w:rsidRDefault="00945959" w:rsidP="009459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φ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110mm 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88.6mm ( 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φ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4.33" </w:t>
            </w:r>
            <w:r w:rsidRPr="00FD16A3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×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 3.49")</w:t>
            </w:r>
          </w:p>
        </w:tc>
      </w:tr>
      <w:tr w:rsidR="00BF1DC9" w:rsidRPr="00F46ACE" w14:paraId="00951D53" w14:textId="77777777" w:rsidTr="00BF1D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shd w:val="clear" w:color="auto" w:fill="BBC5DB"/>
            <w:vAlign w:val="center"/>
          </w:tcPr>
          <w:p w14:paraId="1B5B74FE" w14:textId="77777777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268" w:type="dxa"/>
            <w:shd w:val="clear" w:color="auto" w:fill="E4E7F2"/>
          </w:tcPr>
          <w:p w14:paraId="1EA3FBD5" w14:textId="4D412044" w:rsidR="00945959" w:rsidRPr="00F46ACE" w:rsidRDefault="00945959" w:rsidP="009459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24C78">
              <w:rPr>
                <w:rFonts w:ascii="MicrosoftJhengHeiRegular" w:eastAsia="MicrosoftJhengHeiRegular" w:cs="MicrosoftJhengHeiRegular" w:hint="eastAsia"/>
                <w:kern w:val="0"/>
                <w:sz w:val="21"/>
                <w:szCs w:val="21"/>
              </w:rPr>
              <w:t>淨重</w:t>
            </w:r>
          </w:p>
        </w:tc>
        <w:tc>
          <w:tcPr>
            <w:tcW w:w="5954" w:type="dxa"/>
            <w:shd w:val="clear" w:color="auto" w:fill="E4E7F2"/>
          </w:tcPr>
          <w:p w14:paraId="1400DFC4" w14:textId="2BCA1BEA" w:rsidR="00945959" w:rsidRPr="00F46ACE" w:rsidRDefault="00945959" w:rsidP="009459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16A3">
              <w:rPr>
                <w:rFonts w:ascii="MicrosoftYaHeiLight" w:eastAsia="MicrosoftYaHeiLight" w:cs="MicrosoftYaHeiLight" w:hint="eastAsia"/>
                <w:kern w:val="0"/>
                <w:sz w:val="21"/>
                <w:szCs w:val="21"/>
              </w:rPr>
              <w:t>≤</w:t>
            </w:r>
            <w:r w:rsidRPr="00FD16A3">
              <w:rPr>
                <w:rFonts w:ascii="MicrosoftYaHeiLight" w:eastAsia="MicrosoftYaHeiLight" w:cs="MicrosoftYaHeiLight"/>
                <w:kern w:val="0"/>
                <w:sz w:val="21"/>
                <w:szCs w:val="21"/>
              </w:rPr>
              <w:t xml:space="preserve"> </w:t>
            </w:r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 xml:space="preserve">0.85 kg (1.87 </w:t>
            </w:r>
            <w:proofErr w:type="spellStart"/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lb</w:t>
            </w:r>
            <w:proofErr w:type="spellEnd"/>
            <w:r w:rsidRPr="00FD16A3">
              <w:rPr>
                <w:rFonts w:ascii="MicrosoftJhengHeiRegular" w:eastAsia="MicrosoftJhengHeiRegular" w:cs="MicrosoftJhengHeiRegular"/>
                <w:kern w:val="0"/>
                <w:sz w:val="21"/>
                <w:szCs w:val="21"/>
              </w:rPr>
              <w:t>)</w:t>
            </w:r>
          </w:p>
        </w:tc>
      </w:tr>
    </w:tbl>
    <w:p w14:paraId="253188D9" w14:textId="0E05B008" w:rsidR="00BD57DA" w:rsidRDefault="00BF1DC9" w:rsidP="00B927CF">
      <w:pPr>
        <w:rPr>
          <w:rFonts w:hint="eastAsia"/>
        </w:rPr>
      </w:pPr>
      <w:r w:rsidRPr="00BF1DC9">
        <w:rPr>
          <w:rFonts w:hint="eastAsia"/>
        </w:rPr>
        <w:drawing>
          <wp:anchor distT="0" distB="0" distL="114300" distR="114300" simplePos="0" relativeHeight="251742208" behindDoc="0" locked="0" layoutInCell="1" allowOverlap="1" wp14:anchorId="301985A7" wp14:editId="0B3ED54D">
            <wp:simplePos x="0" y="0"/>
            <wp:positionH relativeFrom="column">
              <wp:posOffset>171450</wp:posOffset>
            </wp:positionH>
            <wp:positionV relativeFrom="paragraph">
              <wp:posOffset>480695</wp:posOffset>
            </wp:positionV>
            <wp:extent cx="6965315" cy="2022475"/>
            <wp:effectExtent l="0" t="0" r="6985" b="0"/>
            <wp:wrapThrough wrapText="bothSides">
              <wp:wrapPolygon edited="0">
                <wp:start x="0" y="0"/>
                <wp:lineTo x="0" y="21363"/>
                <wp:lineTo x="21563" y="21363"/>
                <wp:lineTo x="21563" y="0"/>
                <wp:lineTo x="0" y="0"/>
              </wp:wrapPolygon>
            </wp:wrapThrough>
            <wp:docPr id="2061483893" name="圖片 13" descr="一張含有 文字, 字型, 螢幕擷取畫面, 白色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483893" name="圖片 13" descr="一張含有 文字, 字型, 螢幕擷取畫面, 白色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315" cy="202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03A3C71" wp14:editId="18376B44">
                <wp:simplePos x="0" y="0"/>
                <wp:positionH relativeFrom="margin">
                  <wp:posOffset>197485</wp:posOffset>
                </wp:positionH>
                <wp:positionV relativeFrom="paragraph">
                  <wp:posOffset>56515</wp:posOffset>
                </wp:positionV>
                <wp:extent cx="4428490" cy="413385"/>
                <wp:effectExtent l="0" t="0" r="0" b="5715"/>
                <wp:wrapSquare wrapText="bothSides"/>
                <wp:docPr id="2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8490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56024" w14:textId="77777777" w:rsidR="00201150" w:rsidRDefault="00201150" w:rsidP="00201150">
                            <w:pPr>
                              <w:autoSpaceDE w:val="0"/>
                              <w:autoSpaceDN w:val="0"/>
                              <w:adjustRightInd w:val="0"/>
                              <w:spacing w:line="240" w:lineRule="exact"/>
                              <w:rPr>
                                <w:rFonts w:ascii="MicrosoftJhengHeiRegular" w:eastAsia="MicrosoftJhengHeiRegular" w:cs="MicrosoftJhengHeiRegular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  <w:t>※型錄規格若與實機不符，以實機為</w:t>
                            </w:r>
                            <w:proofErr w:type="gramStart"/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  <w:t>準</w:t>
                            </w:r>
                            <w:proofErr w:type="gramEnd"/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14:paraId="7B6B7F6F" w14:textId="2825F58F" w:rsidR="00201150" w:rsidRPr="00201150" w:rsidRDefault="00201150" w:rsidP="00201150">
                            <w:pPr>
                              <w:pStyle w:val="a3"/>
                              <w:spacing w:line="240" w:lineRule="exact"/>
                              <w:rPr>
                                <w:rFonts w:ascii="GenYoGothic JP R" w:eastAsia="GenYoGothic JP R" w:hAnsi="GenYoGothic JP R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sz w:val="18"/>
                                <w:szCs w:val="18"/>
                              </w:rPr>
                              <w:t>※本公司保留修改此規格之權利，修改後</w:t>
                            </w:r>
                            <w:proofErr w:type="gramStart"/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sz w:val="18"/>
                                <w:szCs w:val="18"/>
                              </w:rPr>
                              <w:t>不</w:t>
                            </w:r>
                            <w:proofErr w:type="gramEnd"/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sz w:val="18"/>
                                <w:szCs w:val="18"/>
                              </w:rPr>
                              <w:t>另行通知，實際內容請隨時來電洽詢。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A3C71" id="_x0000_s1036" type="#_x0000_t202" style="position:absolute;margin-left:15.55pt;margin-top:4.45pt;width:348.7pt;height:32.5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" filled="f" stroked="f">
                <v:textbox>
                  <w:txbxContent>
                    <w:p w14:paraId="0C656024" w14:textId="77777777" w:rsidR="00201150" w:rsidRDefault="00201150" w:rsidP="00201150">
                      <w:pPr>
                        <w:autoSpaceDE w:val="0"/>
                        <w:autoSpaceDN w:val="0"/>
                        <w:adjustRightInd w:val="0"/>
                        <w:spacing w:line="240" w:lineRule="exact"/>
                        <w:rPr>
                          <w:rFonts w:ascii="MicrosoftJhengHeiRegular" w:eastAsia="MicrosoftJhengHeiRegular" w:cs="MicrosoftJhengHeiRegular"/>
                          <w:color w:val="555757"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kern w:val="0"/>
                          <w:sz w:val="18"/>
                          <w:szCs w:val="18"/>
                        </w:rPr>
                        <w:t>※型錄規格若與實機不符，以實機為</w:t>
                      </w:r>
                      <w:proofErr w:type="gramStart"/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kern w:val="0"/>
                          <w:sz w:val="18"/>
                          <w:szCs w:val="18"/>
                        </w:rPr>
                        <w:t>準</w:t>
                      </w:r>
                      <w:proofErr w:type="gramEnd"/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kern w:val="0"/>
                          <w:sz w:val="18"/>
                          <w:szCs w:val="18"/>
                        </w:rPr>
                        <w:t>。</w:t>
                      </w:r>
                    </w:p>
                    <w:p w14:paraId="7B6B7F6F" w14:textId="2825F58F" w:rsidR="00201150" w:rsidRPr="00201150" w:rsidRDefault="00201150" w:rsidP="00201150">
                      <w:pPr>
                        <w:pStyle w:val="a3"/>
                        <w:spacing w:line="240" w:lineRule="exact"/>
                        <w:rPr>
                          <w:rFonts w:ascii="GenYoGothic JP R" w:eastAsia="GenYoGothic JP R" w:hAnsi="GenYoGothic JP R"/>
                          <w:sz w:val="44"/>
                          <w:szCs w:val="44"/>
                        </w:rPr>
                      </w:pPr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sz w:val="18"/>
                          <w:szCs w:val="18"/>
                        </w:rPr>
                        <w:t>※本公司保留修改此規格之權利，修改後</w:t>
                      </w:r>
                      <w:proofErr w:type="gramStart"/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sz w:val="18"/>
                          <w:szCs w:val="18"/>
                        </w:rPr>
                        <w:t>不</w:t>
                      </w:r>
                      <w:proofErr w:type="gramEnd"/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sz w:val="18"/>
                          <w:szCs w:val="18"/>
                        </w:rPr>
                        <w:t>另行通知，實際內容請隨時來電洽詢。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F1DC9">
        <w:t xml:space="preserve"> </w:t>
      </w:r>
    </w:p>
    <w:sectPr w:rsidR="00BD57DA" w:rsidSect="0037439D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F1D90C" w14:textId="77777777" w:rsidR="00CE30F4" w:rsidRDefault="00CE30F4" w:rsidP="00377DC3">
      <w:r>
        <w:separator/>
      </w:r>
    </w:p>
  </w:endnote>
  <w:endnote w:type="continuationSeparator" w:id="0">
    <w:p w14:paraId="531D39F2" w14:textId="77777777" w:rsidR="00CE30F4" w:rsidRDefault="00CE30F4" w:rsidP="00377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YaHei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GenYoGothic JP R">
    <w:altName w:val="Yu Gothic"/>
    <w:panose1 w:val="020B0500000000000000"/>
    <w:charset w:val="80"/>
    <w:family w:val="swiss"/>
    <w:pitch w:val="variable"/>
    <w:sig w:usb0="A00002FF" w:usb1="6ACFFDFF" w:usb2="00000016" w:usb3="00000000" w:csb0="00020001" w:csb1="00000000"/>
  </w:font>
  <w:font w:name="GenYoGothic JP B">
    <w:altName w:val="Yu Gothic"/>
    <w:panose1 w:val="020B0800000000000000"/>
    <w:charset w:val="80"/>
    <w:family w:val="swiss"/>
    <w:pitch w:val="variable"/>
    <w:sig w:usb0="A00002FF" w:usb1="6ACFFDFF" w:usb2="00000016" w:usb3="00000000" w:csb0="00020001" w:csb1="00000000"/>
  </w:font>
  <w:font w:name="MicrosoftYaHei-Bold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NotoSansCJKtc-Light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icrosoftYaHeiLigh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82672B" w14:textId="77777777" w:rsidR="00CE30F4" w:rsidRDefault="00CE30F4" w:rsidP="00377DC3">
      <w:r>
        <w:separator/>
      </w:r>
    </w:p>
  </w:footnote>
  <w:footnote w:type="continuationSeparator" w:id="0">
    <w:p w14:paraId="25A54A91" w14:textId="77777777" w:rsidR="00CE30F4" w:rsidRDefault="00CE30F4" w:rsidP="00377D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AAE"/>
    <w:rsid w:val="00005916"/>
    <w:rsid w:val="00034853"/>
    <w:rsid w:val="00076371"/>
    <w:rsid w:val="000940F7"/>
    <w:rsid w:val="000C08C7"/>
    <w:rsid w:val="000D2246"/>
    <w:rsid w:val="000D2606"/>
    <w:rsid w:val="000D6A32"/>
    <w:rsid w:val="00115C13"/>
    <w:rsid w:val="00122EBC"/>
    <w:rsid w:val="001364CA"/>
    <w:rsid w:val="0015357F"/>
    <w:rsid w:val="00154C9B"/>
    <w:rsid w:val="00171FD2"/>
    <w:rsid w:val="001D1F03"/>
    <w:rsid w:val="00201150"/>
    <w:rsid w:val="0021376B"/>
    <w:rsid w:val="00222B29"/>
    <w:rsid w:val="00234EA5"/>
    <w:rsid w:val="002463E3"/>
    <w:rsid w:val="00264275"/>
    <w:rsid w:val="002853E8"/>
    <w:rsid w:val="00337019"/>
    <w:rsid w:val="00337305"/>
    <w:rsid w:val="003447EB"/>
    <w:rsid w:val="00373CDB"/>
    <w:rsid w:val="0037439D"/>
    <w:rsid w:val="00377DC3"/>
    <w:rsid w:val="00381CDE"/>
    <w:rsid w:val="00400E37"/>
    <w:rsid w:val="00440EF5"/>
    <w:rsid w:val="00456305"/>
    <w:rsid w:val="004607A5"/>
    <w:rsid w:val="00480BDD"/>
    <w:rsid w:val="004A7BBD"/>
    <w:rsid w:val="004F08A8"/>
    <w:rsid w:val="004F2A83"/>
    <w:rsid w:val="00531AAD"/>
    <w:rsid w:val="005433FC"/>
    <w:rsid w:val="0055607B"/>
    <w:rsid w:val="00567BDE"/>
    <w:rsid w:val="005723A2"/>
    <w:rsid w:val="005754FE"/>
    <w:rsid w:val="00590FC1"/>
    <w:rsid w:val="00616D72"/>
    <w:rsid w:val="00634E86"/>
    <w:rsid w:val="0068794E"/>
    <w:rsid w:val="006E1130"/>
    <w:rsid w:val="00721D98"/>
    <w:rsid w:val="0072220F"/>
    <w:rsid w:val="007346C1"/>
    <w:rsid w:val="00770108"/>
    <w:rsid w:val="0079426A"/>
    <w:rsid w:val="007A7EF1"/>
    <w:rsid w:val="007E3850"/>
    <w:rsid w:val="007F5FD1"/>
    <w:rsid w:val="00904B94"/>
    <w:rsid w:val="00911BC7"/>
    <w:rsid w:val="0091531B"/>
    <w:rsid w:val="00940899"/>
    <w:rsid w:val="00945959"/>
    <w:rsid w:val="0095399C"/>
    <w:rsid w:val="00960773"/>
    <w:rsid w:val="009E2F80"/>
    <w:rsid w:val="009F7AA1"/>
    <w:rsid w:val="00A175C6"/>
    <w:rsid w:val="00A451D6"/>
    <w:rsid w:val="00A469E3"/>
    <w:rsid w:val="00A661C3"/>
    <w:rsid w:val="00A83262"/>
    <w:rsid w:val="00AC20A1"/>
    <w:rsid w:val="00AF0383"/>
    <w:rsid w:val="00B10F7D"/>
    <w:rsid w:val="00B22088"/>
    <w:rsid w:val="00B25DC6"/>
    <w:rsid w:val="00B56BFE"/>
    <w:rsid w:val="00B9181C"/>
    <w:rsid w:val="00B927CF"/>
    <w:rsid w:val="00B93CCC"/>
    <w:rsid w:val="00BB0A14"/>
    <w:rsid w:val="00BC6F3D"/>
    <w:rsid w:val="00BD57DA"/>
    <w:rsid w:val="00BF1DC9"/>
    <w:rsid w:val="00C06AAE"/>
    <w:rsid w:val="00C1669C"/>
    <w:rsid w:val="00C221E3"/>
    <w:rsid w:val="00C56036"/>
    <w:rsid w:val="00C713BF"/>
    <w:rsid w:val="00C73926"/>
    <w:rsid w:val="00CE30F4"/>
    <w:rsid w:val="00CF7F31"/>
    <w:rsid w:val="00D03E0F"/>
    <w:rsid w:val="00D13124"/>
    <w:rsid w:val="00D269CF"/>
    <w:rsid w:val="00D81E76"/>
    <w:rsid w:val="00E25E86"/>
    <w:rsid w:val="00E358C0"/>
    <w:rsid w:val="00E51413"/>
    <w:rsid w:val="00E538D2"/>
    <w:rsid w:val="00E632C1"/>
    <w:rsid w:val="00EC3BA4"/>
    <w:rsid w:val="00EE304D"/>
    <w:rsid w:val="00F435C5"/>
    <w:rsid w:val="00FC3DE8"/>
    <w:rsid w:val="00FD7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E51410"/>
  <w15:chartTrackingRefBased/>
  <w15:docId w15:val="{13C0087A-D142-46AE-BD8C-C8E7B8CCA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06AAE"/>
    <w:rPr>
      <w:kern w:val="0"/>
      <w:sz w:val="22"/>
    </w:rPr>
  </w:style>
  <w:style w:type="character" w:customStyle="1" w:styleId="a4">
    <w:name w:val="無間距 字元"/>
    <w:basedOn w:val="a0"/>
    <w:link w:val="a3"/>
    <w:uiPriority w:val="1"/>
    <w:rsid w:val="00C06AAE"/>
    <w:rPr>
      <w:kern w:val="0"/>
      <w:sz w:val="22"/>
    </w:rPr>
  </w:style>
  <w:style w:type="table" w:styleId="a5">
    <w:name w:val="Table Grid"/>
    <w:basedOn w:val="a1"/>
    <w:uiPriority w:val="39"/>
    <w:rsid w:val="000059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1">
    <w:name w:val="Grid Table 5 Dark Accent 1"/>
    <w:basedOn w:val="a1"/>
    <w:uiPriority w:val="50"/>
    <w:rsid w:val="0000591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eNormal">
    <w:name w:val="Table Normal"/>
    <w:uiPriority w:val="2"/>
    <w:semiHidden/>
    <w:unhideWhenUsed/>
    <w:qFormat/>
    <w:rsid w:val="0000591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05916"/>
    <w:pPr>
      <w:autoSpaceDE w:val="0"/>
      <w:autoSpaceDN w:val="0"/>
      <w:spacing w:line="348" w:lineRule="exact"/>
      <w:ind w:left="116" w:right="231"/>
      <w:jc w:val="center"/>
    </w:pPr>
    <w:rPr>
      <w:rFonts w:ascii="微軟正黑體" w:eastAsia="微軟正黑體" w:hAnsi="微軟正黑體" w:cs="微軟正黑體"/>
      <w:kern w:val="0"/>
      <w:sz w:val="22"/>
      <w:lang w:eastAsia="en-US"/>
    </w:rPr>
  </w:style>
  <w:style w:type="table" w:styleId="5-5">
    <w:name w:val="Grid Table 5 Dark Accent 5"/>
    <w:basedOn w:val="a1"/>
    <w:uiPriority w:val="50"/>
    <w:rsid w:val="0045630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a6">
    <w:name w:val="header"/>
    <w:basedOn w:val="a"/>
    <w:link w:val="a7"/>
    <w:uiPriority w:val="99"/>
    <w:unhideWhenUsed/>
    <w:rsid w:val="00377D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77DC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77D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77DC3"/>
    <w:rPr>
      <w:sz w:val="20"/>
      <w:szCs w:val="20"/>
    </w:rPr>
  </w:style>
  <w:style w:type="table" w:styleId="1">
    <w:name w:val="Plain Table 1"/>
    <w:basedOn w:val="a1"/>
    <w:uiPriority w:val="41"/>
    <w:rsid w:val="00945959"/>
    <w:rPr>
      <w:szCs w:val="24"/>
      <w14:ligatures w14:val="standardContextua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381F4-D1A7-4B96-AC99-F0B373502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3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品宏 陳</dc:creator>
  <cp:keywords/>
  <dc:description/>
  <cp:lastModifiedBy>陳琬婷</cp:lastModifiedBy>
  <cp:revision>31</cp:revision>
  <dcterms:created xsi:type="dcterms:W3CDTF">2021-09-14T02:31:00Z</dcterms:created>
  <dcterms:modified xsi:type="dcterms:W3CDTF">2026-01-29T07:44:00Z</dcterms:modified>
</cp:coreProperties>
</file>